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A51E17"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A51E17"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A51E17"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A51E17"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A51E17"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A51E17"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A51E17"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A51E17"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A51E17"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A51E17"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A51E17"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A51E17"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A51E17"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A51E17"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A51E17"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A51E17"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A51E17"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A51E17"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A51E17"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A51E17"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A51E17"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A51E17"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A51E17"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A51E17"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A51E17"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A51E17"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A51E17"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A51E17"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A51E17"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A51E17"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A51E17"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A51E17"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A51E17"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A51E17"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A51E17"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A51E17"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A51E17"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A51E17"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A51E17"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A51E17"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A51E17"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A51E17"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A51E17"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A51E17"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A51E17"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A51E17"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A51E17"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A51E17"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A51E17"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A51E17"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A51E17"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A51E17"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A51E17"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A51E17"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A51E17"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A51E17"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A51E17"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A51E17"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A51E17"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A51E17"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A51E17"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A51E17"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A51E17"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A51E17"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A51E17"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A51E17"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A51E17"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A51E17"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A51E17"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A51E17"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A51E17"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A51E17"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A51E17"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A51E17"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A51E17"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A51E17"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A51E17"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A51E17"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A51E17"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A51E17"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A51E17"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A51E17"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A51E17"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A51E17"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A51E17"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A51E17"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A51E17"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A51E17"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A51E17"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A51E17"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A51E17"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A51E17"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A51E17"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A51E17"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A51E17"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A51E17"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A51E17"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A51E17"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A51E17"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A51E17"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A51E17"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A51E17"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A51E17"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A51E17"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A51E17"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A51E17"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A51E17"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A51E17"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A51E17"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A51E17"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A51E17"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A51E17"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A51E17"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A51E17"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A51E17"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A51E17"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A51E17"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A51E17"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A51E17"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A51E17"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A51E17"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A51E17"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A51E17"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A51E17"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A51E17"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A51E17"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A51E17"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A51E17"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A51E17"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A51E17"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A51E17"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A51E17"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A51E17"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A51E17"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A51E17"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A51E17"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A51E17"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A51E17"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A51E17"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A51E17"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A51E17"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A51E17"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A51E17"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A51E17"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A51E17"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A51E17"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A51E17"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A51E17"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A51E17"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A51E17"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A51E17"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A51E17"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A51E17"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A51E17"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A51E17"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A51E17"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A51E17"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A51E17"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A51E17"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A51E17"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A51E17"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A51E17"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A51E17"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A51E17"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A51E17"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A51E17"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A51E17"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A51E17"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A51E17"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A51E17"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A51E17"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A51E17"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A51E17"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A51E17"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A51E17"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A51E17"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A51E17"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A51E17"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A51E17"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A51E17"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A51E17"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A51E17"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A51E17"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A51E17"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A51E17"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A51E17"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A51E17"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A51E17"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A51E17"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A51E17"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A51E17"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A51E17"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A51E17"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A51E17"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A51E17"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A51E17"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A51E17"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A51E17"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A51E17"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A51E17"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A51E17"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lastRenderedPageBreak/>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w:t>
      </w:r>
      <w:r w:rsidR="00764813" w:rsidRPr="00207CFE">
        <w:rPr>
          <w:bCs/>
          <w:strike/>
          <w:sz w:val="18"/>
          <w:szCs w:val="18"/>
        </w:rPr>
        <w:lastRenderedPageBreak/>
        <w:t xml:space="preserve">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6"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7" w:name="_Toc351975186"/>
      <w:bookmarkEnd w:id="35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7"/>
    </w:p>
    <w:p w:rsidR="00152E71" w:rsidRPr="00076EE6" w:rsidRDefault="00152E71" w:rsidP="00533018">
      <w:pPr>
        <w:pStyle w:val="AralkYok"/>
        <w:ind w:firstLine="709"/>
        <w:jc w:val="both"/>
        <w:rPr>
          <w:rFonts w:ascii="Times New Roman" w:hAnsi="Times New Roman" w:cs="Times New Roman"/>
          <w:strike/>
          <w:sz w:val="18"/>
          <w:szCs w:val="18"/>
        </w:rPr>
      </w:pPr>
      <w:bookmarkStart w:id="358" w:name="_Ref252696774"/>
      <w:bookmarkStart w:id="359" w:name="_Toc252741288"/>
      <w:bookmarkStart w:id="360" w:name="_Toc252742743"/>
      <w:bookmarkStart w:id="361" w:name="_Toc245228186"/>
      <w:bookmarkStart w:id="362"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3"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8"/>
      <w:bookmarkEnd w:id="359"/>
      <w:bookmarkEnd w:id="360"/>
      <w:bookmarkEnd w:id="363"/>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4" w:name="_Toc245228686"/>
      <w:bookmarkStart w:id="365" w:name="_Toc251702381"/>
      <w:bookmarkStart w:id="366" w:name="_Ref252696778"/>
      <w:bookmarkStart w:id="367" w:name="_Toc252741289"/>
      <w:bookmarkStart w:id="368" w:name="_Toc252742744"/>
      <w:bookmarkStart w:id="369"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4"/>
      <w:bookmarkEnd w:id="365"/>
      <w:bookmarkEnd w:id="366"/>
      <w:bookmarkEnd w:id="367"/>
      <w:bookmarkEnd w:id="368"/>
      <w:bookmarkEnd w:id="369"/>
    </w:p>
    <w:p w:rsidR="007E622C" w:rsidRPr="0098164A" w:rsidRDefault="007E622C" w:rsidP="00B347C0">
      <w:pPr>
        <w:ind w:firstLine="708"/>
        <w:jc w:val="both"/>
        <w:outlineLvl w:val="4"/>
        <w:rPr>
          <w:sz w:val="18"/>
          <w:szCs w:val="18"/>
        </w:rPr>
      </w:pPr>
      <w:bookmarkStart w:id="370" w:name="_Toc245228687"/>
      <w:bookmarkStart w:id="371" w:name="_Toc251702382"/>
      <w:bookmarkStart w:id="372"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3"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3"/>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4" w:name="_Toc251702509"/>
      <w:bookmarkStart w:id="375" w:name="_Ref252696792"/>
      <w:bookmarkStart w:id="376" w:name="_Toc252741293"/>
      <w:bookmarkStart w:id="377" w:name="_Toc252742748"/>
      <w:bookmarkStart w:id="378" w:name="_Toc245228689"/>
      <w:bookmarkStart w:id="379" w:name="_Toc251702387"/>
      <w:bookmarkEnd w:id="361"/>
      <w:bookmarkEnd w:id="362"/>
      <w:bookmarkEnd w:id="370"/>
      <w:bookmarkEnd w:id="371"/>
      <w:bookmarkEnd w:id="372"/>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0" w:name="_V.5.2._Organ,_Doku"/>
      <w:bookmarkEnd w:id="380"/>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1" w:name="_Hlk161845935"/>
      <w:bookmarkStart w:id="382"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1"/>
      <w:bookmarkEnd w:id="382"/>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3"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4"/>
      <w:bookmarkEnd w:id="375"/>
      <w:bookmarkEnd w:id="376"/>
      <w:bookmarkEnd w:id="377"/>
      <w:bookmarkEnd w:id="383"/>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4" w:name="_Toc251702510"/>
      <w:bookmarkStart w:id="385"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4"/>
      <w:bookmarkEnd w:id="385"/>
    </w:p>
    <w:p w:rsidR="007E622C" w:rsidRPr="0098164A" w:rsidRDefault="007E622C" w:rsidP="00B347C0">
      <w:pPr>
        <w:adjustRightInd w:val="0"/>
        <w:ind w:firstLine="708"/>
        <w:jc w:val="both"/>
        <w:outlineLvl w:val="4"/>
        <w:rPr>
          <w:sz w:val="18"/>
          <w:szCs w:val="18"/>
          <w:lang w:eastAsia="en-US"/>
        </w:rPr>
      </w:pPr>
      <w:bookmarkStart w:id="386" w:name="_Toc251702511"/>
      <w:bookmarkStart w:id="387"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6"/>
      <w:bookmarkEnd w:id="387"/>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8" w:name="_4.5.2.B-1-_Kemik_İliği"/>
      <w:bookmarkStart w:id="389" w:name="_Ref252696799"/>
      <w:bookmarkEnd w:id="388"/>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9"/>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0" w:name="OLE_LINK30"/>
      <w:r w:rsidRPr="0098164A">
        <w:rPr>
          <w:sz w:val="18"/>
          <w:szCs w:val="18"/>
          <w:lang w:eastAsia="en-US"/>
        </w:rPr>
        <w:t>(6)</w:t>
      </w:r>
      <w:r w:rsidRPr="0098164A">
        <w:rPr>
          <w:b/>
          <w:sz w:val="18"/>
          <w:szCs w:val="18"/>
          <w:lang w:eastAsia="en-US"/>
        </w:rPr>
        <w:t xml:space="preserve"> </w:t>
      </w:r>
      <w:bookmarkEnd w:id="390"/>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1" w:name="_Toc251702512"/>
      <w:bookmarkStart w:id="392"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1"/>
      <w:bookmarkEnd w:id="392"/>
    </w:p>
    <w:p w:rsidR="00EF0EB0" w:rsidRPr="0098164A" w:rsidRDefault="00EF0EB0" w:rsidP="008F69A6">
      <w:pPr>
        <w:ind w:firstLine="708"/>
        <w:jc w:val="both"/>
        <w:outlineLvl w:val="4"/>
        <w:rPr>
          <w:sz w:val="18"/>
          <w:szCs w:val="18"/>
        </w:rPr>
      </w:pPr>
      <w:bookmarkStart w:id="393" w:name="_Ref252696804"/>
      <w:bookmarkStart w:id="394" w:name="_Toc252741294"/>
      <w:bookmarkStart w:id="395" w:name="_Toc252742749"/>
      <w:bookmarkEnd w:id="378"/>
      <w:bookmarkEnd w:id="379"/>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6"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3"/>
      <w:bookmarkEnd w:id="394"/>
      <w:bookmarkEnd w:id="395"/>
      <w:bookmarkEnd w:id="396"/>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7" w:name="_Toc164823713"/>
      <w:bookmarkStart w:id="398" w:name="_Toc174895412"/>
      <w:bookmarkStart w:id="399" w:name="_Toc245228770"/>
      <w:bookmarkStart w:id="400" w:name="_Toc251702513"/>
      <w:bookmarkStart w:id="401" w:name="_Ref252696822"/>
      <w:bookmarkStart w:id="402" w:name="_Toc252741295"/>
      <w:bookmarkStart w:id="403"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4"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7"/>
      <w:bookmarkEnd w:id="398"/>
      <w:bookmarkEnd w:id="399"/>
      <w:bookmarkEnd w:id="400"/>
      <w:bookmarkEnd w:id="401"/>
      <w:bookmarkEnd w:id="402"/>
      <w:bookmarkEnd w:id="403"/>
      <w:bookmarkEnd w:id="404"/>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5" w:name="_Toc164823714"/>
      <w:bookmarkStart w:id="406" w:name="_Toc174895413"/>
      <w:bookmarkStart w:id="407" w:name="_Toc245228771"/>
      <w:bookmarkStart w:id="408" w:name="_Toc251702514"/>
      <w:bookmarkStart w:id="409"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5"/>
      <w:bookmarkEnd w:id="406"/>
      <w:bookmarkEnd w:id="407"/>
      <w:bookmarkEnd w:id="408"/>
      <w:bookmarkEnd w:id="409"/>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0" w:name="_Toc251702516"/>
      <w:bookmarkStart w:id="411" w:name="_Ref252696838"/>
      <w:bookmarkStart w:id="412"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0"/>
      <w:bookmarkEnd w:id="411"/>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3" w:name="_Toc251702527"/>
      <w:bookmarkStart w:id="414" w:name="_Ref252696840"/>
      <w:bookmarkStart w:id="415" w:name="_Toc245228275"/>
      <w:bookmarkStart w:id="416" w:name="_Toc245228777"/>
      <w:bookmarkEnd w:id="412"/>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7" w:name="_Toc251702518"/>
      <w:bookmarkStart w:id="418" w:name="_Toc252741297"/>
      <w:bookmarkStart w:id="419"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7"/>
      <w:bookmarkEnd w:id="418"/>
      <w:bookmarkEnd w:id="419"/>
      <w:r w:rsidRPr="0098164A">
        <w:rPr>
          <w:sz w:val="18"/>
          <w:szCs w:val="18"/>
        </w:rPr>
        <w:t xml:space="preserve"> </w:t>
      </w:r>
      <w:bookmarkStart w:id="420" w:name="_Toc251702519"/>
      <w:bookmarkStart w:id="421" w:name="_Toc252741298"/>
      <w:bookmarkStart w:id="422"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3" w:name="_Toc251702520"/>
      <w:bookmarkStart w:id="424" w:name="_Toc252741299"/>
      <w:bookmarkStart w:id="425" w:name="_Toc252742754"/>
      <w:bookmarkEnd w:id="420"/>
      <w:bookmarkEnd w:id="421"/>
      <w:bookmarkEnd w:id="42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6" w:name="_Toc251702521"/>
      <w:bookmarkStart w:id="427" w:name="_Toc252741300"/>
      <w:bookmarkStart w:id="428" w:name="_Toc252742755"/>
      <w:bookmarkEnd w:id="423"/>
      <w:bookmarkEnd w:id="424"/>
      <w:bookmarkEnd w:id="425"/>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9" w:name="_Toc251702522"/>
      <w:bookmarkStart w:id="430" w:name="_Toc252741301"/>
      <w:bookmarkStart w:id="431" w:name="_Toc252742756"/>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2" w:name="_Toc251702523"/>
      <w:bookmarkStart w:id="433" w:name="_Toc252741302"/>
      <w:bookmarkStart w:id="434" w:name="_Toc252742757"/>
      <w:bookmarkEnd w:id="429"/>
      <w:bookmarkEnd w:id="430"/>
      <w:bookmarkEnd w:id="43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5" w:name="_Toc251702524"/>
      <w:bookmarkStart w:id="436" w:name="_Toc252741303"/>
      <w:bookmarkStart w:id="437" w:name="_Toc252742758"/>
      <w:bookmarkEnd w:id="432"/>
      <w:bookmarkEnd w:id="433"/>
      <w:bookmarkEnd w:id="43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8" w:name="_Toc251702525"/>
      <w:bookmarkStart w:id="439" w:name="_Toc252741304"/>
      <w:bookmarkStart w:id="440" w:name="_Toc252742759"/>
      <w:bookmarkEnd w:id="435"/>
      <w:bookmarkEnd w:id="436"/>
      <w:bookmarkEnd w:id="43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1" w:name="_Toc251702526"/>
      <w:bookmarkStart w:id="442" w:name="_Toc252741305"/>
      <w:bookmarkStart w:id="443" w:name="_Toc252742760"/>
      <w:bookmarkEnd w:id="438"/>
      <w:bookmarkEnd w:id="439"/>
      <w:bookmarkEnd w:id="440"/>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1"/>
      <w:bookmarkEnd w:id="442"/>
      <w:bookmarkEnd w:id="443"/>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4" w:name="_Toc245228776"/>
      <w:bookmarkStart w:id="445" w:name="_Toc174895416"/>
      <w:bookmarkStart w:id="446" w:name="_Toc164823717"/>
      <w:bookmarkEnd w:id="444"/>
      <w:bookmarkEnd w:id="445"/>
      <w:bookmarkEnd w:id="446"/>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3"/>
      <w:bookmarkEnd w:id="414"/>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7"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8" w:name="_Toc164823718"/>
      <w:bookmarkStart w:id="449" w:name="_Toc174895417"/>
      <w:bookmarkStart w:id="450" w:name="_Toc251702528"/>
      <w:bookmarkStart w:id="451" w:name="_Ref252696842"/>
      <w:bookmarkEnd w:id="415"/>
      <w:bookmarkEnd w:id="416"/>
      <w:bookmarkEnd w:id="447"/>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2" w:name="_Toc245228276"/>
      <w:bookmarkStart w:id="453"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2"/>
      <w:bookmarkEnd w:id="453"/>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8"/>
      <w:bookmarkEnd w:id="449"/>
      <w:bookmarkEnd w:id="450"/>
      <w:bookmarkEnd w:id="451"/>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4" w:name="_Toc164823719"/>
      <w:bookmarkStart w:id="455" w:name="_Toc174895418"/>
      <w:bookmarkStart w:id="456" w:name="_Toc251702529"/>
      <w:bookmarkStart w:id="457"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4"/>
      <w:bookmarkEnd w:id="455"/>
      <w:bookmarkEnd w:id="456"/>
      <w:bookmarkEnd w:id="457"/>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8" w:name="_Toc251702530"/>
      <w:bookmarkStart w:id="459"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0"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0"/>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1"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1"/>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2"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2"/>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8"/>
      <w:bookmarkEnd w:id="459"/>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3" w:name="_Toc164823721"/>
      <w:bookmarkStart w:id="464" w:name="_Toc174895422"/>
      <w:bookmarkStart w:id="465" w:name="_Toc245228782"/>
      <w:bookmarkStart w:id="466" w:name="_Toc251702535"/>
      <w:bookmarkStart w:id="467"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3"/>
      <w:bookmarkEnd w:id="464"/>
      <w:bookmarkEnd w:id="465"/>
      <w:bookmarkEnd w:id="466"/>
      <w:bookmarkEnd w:id="46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8"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8"/>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69"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9"/>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0"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0"/>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1"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1"/>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2"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2"/>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3"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3"/>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4" w:name="_Toc251702543"/>
      <w:bookmarkStart w:id="475" w:name="_Ref252696887"/>
      <w:bookmarkStart w:id="476"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4"/>
      <w:bookmarkEnd w:id="475"/>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7" w:name="_Toc251702544"/>
      <w:bookmarkStart w:id="478" w:name="_Ref252696890"/>
      <w:bookmarkEnd w:id="47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7"/>
      <w:bookmarkEnd w:id="478"/>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9" w:name="_4.5.4.H-_Yoğun_bakım"/>
      <w:bookmarkStart w:id="480" w:name="_Toc251702546"/>
      <w:bookmarkStart w:id="481" w:name="_Ref252696894"/>
      <w:bookmarkEnd w:id="47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2" w:name="_4.5.4.I-_Küçültme_mammoplastisi"/>
      <w:bookmarkStart w:id="483" w:name="_Toc251702547"/>
      <w:bookmarkStart w:id="484" w:name="_Ref252696897"/>
      <w:bookmarkEnd w:id="480"/>
      <w:bookmarkEnd w:id="481"/>
      <w:bookmarkEnd w:id="482"/>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3"/>
      <w:bookmarkEnd w:id="484"/>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5" w:name="_Hlk20756956"/>
      <w:r w:rsidRPr="00451372">
        <w:rPr>
          <w:bCs/>
          <w:iCs/>
          <w:strike/>
          <w:color w:val="FF0000"/>
          <w:sz w:val="18"/>
        </w:rPr>
        <w:t xml:space="preserve">EK-2/A </w:t>
      </w:r>
      <w:bookmarkEnd w:id="485"/>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6" w:name="_V.5.4.K-_Yardımcı_üreme"/>
      <w:bookmarkEnd w:id="48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7"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7"/>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8" w:name="_V.5.4.L-_Kaplıca_tedavileri"/>
      <w:bookmarkEnd w:id="488"/>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89"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9"/>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0"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0"/>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1"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1"/>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2" w:name="_Ref252696730"/>
      <w:bookmarkStart w:id="493" w:name="_Toc252741287"/>
      <w:bookmarkStart w:id="494" w:name="_Toc252742742"/>
      <w:bookmarkStart w:id="495"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2"/>
      <w:bookmarkEnd w:id="493"/>
      <w:bookmarkEnd w:id="494"/>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5"/>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6"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6"/>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7"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7"/>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8"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8"/>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9"/>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0"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0"/>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1"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1"/>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2" w:name="OLE_LINK11"/>
      <w:bookmarkStart w:id="503" w:name="OLE_LINK12"/>
      <w:r w:rsidRPr="0098164A">
        <w:rPr>
          <w:sz w:val="18"/>
          <w:szCs w:val="18"/>
        </w:rPr>
        <w:t>Numunenin gönderilmesi veya hastanın gönderilmesi suretiyle tetkiklerin ve/veya tahlillerin</w:t>
      </w:r>
      <w:bookmarkEnd w:id="502"/>
      <w:bookmarkEnd w:id="503"/>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4"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4"/>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5"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5"/>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6"/>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70"/>
      <w:bookmarkStart w:id="508"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7"/>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8"/>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9" w:name="_Toc351975196"/>
      <w:bookmarkStart w:id="510" w:name="_Toc164823743"/>
      <w:bookmarkStart w:id="511" w:name="_Toc174895447"/>
      <w:bookmarkStart w:id="512"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9"/>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3" w:name="_Toc251702612"/>
      <w:bookmarkStart w:id="514" w:name="_Ref252696538"/>
      <w:bookmarkStart w:id="515" w:name="_Toc252741270"/>
      <w:bookmarkStart w:id="516" w:name="_Toc252742725"/>
      <w:bookmarkStart w:id="517" w:name="_Toc351975197"/>
      <w:bookmarkStart w:id="518"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3"/>
      <w:bookmarkEnd w:id="514"/>
      <w:bookmarkEnd w:id="515"/>
      <w:bookmarkEnd w:id="516"/>
      <w:r w:rsidRPr="009914DD">
        <w:rPr>
          <w:rFonts w:ascii="Times New Roman" w:hAnsi="Times New Roman" w:cs="Times New Roman"/>
          <w:color w:val="auto"/>
          <w:sz w:val="18"/>
          <w:szCs w:val="18"/>
        </w:rPr>
        <w:t>esasları</w:t>
      </w:r>
      <w:bookmarkEnd w:id="517"/>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9"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9"/>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0"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0"/>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1"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1"/>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2"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2"/>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3"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3"/>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4"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4"/>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5" w:name="_IV.2.1.A-_Mutat_taşıt"/>
      <w:bookmarkStart w:id="526" w:name="_Toc351975204"/>
      <w:bookmarkStart w:id="527" w:name="_Toc245228843"/>
      <w:bookmarkStart w:id="528" w:name="_Toc251702617"/>
      <w:bookmarkStart w:id="529" w:name="_Ref252696550"/>
      <w:bookmarkStart w:id="530" w:name="_Toc252741273"/>
      <w:bookmarkStart w:id="531" w:name="_Toc252742728"/>
      <w:bookmarkEnd w:id="518"/>
      <w:bookmarkEnd w:id="525"/>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6"/>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2" w:name="_Toc351975205"/>
      <w:bookmarkStart w:id="533" w:name="_Toc350182960"/>
      <w:bookmarkStart w:id="534" w:name="_Toc351975207"/>
      <w:bookmarkEnd w:id="510"/>
      <w:bookmarkEnd w:id="511"/>
      <w:bookmarkEnd w:id="512"/>
      <w:bookmarkEnd w:id="527"/>
      <w:bookmarkEnd w:id="528"/>
      <w:bookmarkEnd w:id="529"/>
      <w:bookmarkEnd w:id="530"/>
      <w:bookmarkEnd w:id="531"/>
      <w:r w:rsidRPr="005A1718">
        <w:rPr>
          <w:rFonts w:ascii="Times New Roman" w:hAnsi="Times New Roman" w:cs="Times New Roman"/>
          <w:color w:val="auto"/>
          <w:sz w:val="18"/>
          <w:szCs w:val="18"/>
        </w:rPr>
        <w:t>2.6.9 - Yol ve gündelik gideri ortak hükümleri</w:t>
      </w:r>
      <w:bookmarkEnd w:id="532"/>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5" w:name="_Toc251702618"/>
      <w:bookmarkStart w:id="536" w:name="_Toc252741274"/>
      <w:bookmarkStart w:id="537"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5"/>
      <w:bookmarkEnd w:id="536"/>
      <w:bookmarkEnd w:id="537"/>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8" w:name="_Toc350182959"/>
      <w:bookmarkStart w:id="539"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8"/>
      <w:bookmarkEnd w:id="539"/>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3"/>
      <w:bookmarkEnd w:id="534"/>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0" w:name="_Toc350182961"/>
      <w:bookmarkStart w:id="541" w:name="_Toc351975208"/>
      <w:r w:rsidRPr="00871FE6">
        <w:rPr>
          <w:strike/>
          <w:sz w:val="18"/>
          <w:szCs w:val="18"/>
        </w:rPr>
        <w:t>3.1 - Tıbbi malzeme temin esasları</w:t>
      </w:r>
      <w:bookmarkEnd w:id="540"/>
      <w:bookmarkEnd w:id="54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2" w:name="_Toc350182962"/>
      <w:bookmarkStart w:id="543" w:name="_Toc351975209"/>
      <w:r w:rsidRPr="00871FE6">
        <w:rPr>
          <w:rFonts w:ascii="Times New Roman" w:hAnsi="Times New Roman" w:cs="Times New Roman"/>
          <w:strike/>
          <w:color w:val="auto"/>
          <w:sz w:val="18"/>
          <w:szCs w:val="18"/>
        </w:rPr>
        <w:t>3.1.1 -Tanım ve genel hükümler</w:t>
      </w:r>
      <w:bookmarkEnd w:id="542"/>
      <w:bookmarkEnd w:id="543"/>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4" w:name="_Toc350182963"/>
      <w:bookmarkStart w:id="545" w:name="_Toc351975210"/>
      <w:r w:rsidRPr="00871FE6">
        <w:rPr>
          <w:rFonts w:ascii="Times New Roman" w:hAnsi="Times New Roman" w:cs="Times New Roman"/>
          <w:strike/>
          <w:color w:val="auto"/>
          <w:sz w:val="18"/>
          <w:szCs w:val="18"/>
        </w:rPr>
        <w:t>3.1.2 - Ayakta tedavilerde kullanılan tıbbi malzemeler</w:t>
      </w:r>
      <w:bookmarkEnd w:id="544"/>
      <w:bookmarkEnd w:id="545"/>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4"/>
      <w:bookmarkStart w:id="547" w:name="_Toc351975211"/>
      <w:r w:rsidRPr="00871FE6">
        <w:rPr>
          <w:rFonts w:ascii="Times New Roman" w:hAnsi="Times New Roman" w:cs="Times New Roman"/>
          <w:strike/>
          <w:color w:val="auto"/>
          <w:sz w:val="18"/>
          <w:szCs w:val="18"/>
        </w:rPr>
        <w:t>3.1.3 - Yatarak tedavilerde kullanılan tıbbi malzemeler</w:t>
      </w:r>
      <w:bookmarkEnd w:id="546"/>
      <w:bookmarkEnd w:id="547"/>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Ref252696703"/>
      <w:bookmarkStart w:id="549" w:name="_Toc251702635"/>
      <w:bookmarkStart w:id="550" w:name="_Toc350182965"/>
      <w:bookmarkStart w:id="551" w:name="_Toc351975212"/>
      <w:r w:rsidRPr="00871FE6">
        <w:rPr>
          <w:rFonts w:ascii="Times New Roman" w:hAnsi="Times New Roman" w:cs="Times New Roman"/>
          <w:strike/>
          <w:color w:val="auto"/>
          <w:sz w:val="18"/>
          <w:szCs w:val="18"/>
        </w:rPr>
        <w:t>3.1.4 - Tanıya dayalı işleme dahil olmayan tıbbi malzeme</w:t>
      </w:r>
      <w:bookmarkEnd w:id="548"/>
      <w:bookmarkEnd w:id="549"/>
      <w:r w:rsidRPr="00871FE6">
        <w:rPr>
          <w:rFonts w:ascii="Times New Roman" w:hAnsi="Times New Roman" w:cs="Times New Roman"/>
          <w:strike/>
          <w:color w:val="auto"/>
          <w:sz w:val="18"/>
          <w:szCs w:val="18"/>
        </w:rPr>
        <w:t>ler</w:t>
      </w:r>
      <w:bookmarkEnd w:id="550"/>
      <w:bookmarkEnd w:id="551"/>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2" w:name="_Toc350182966"/>
      <w:bookmarkStart w:id="553" w:name="_Toc351975213"/>
      <w:r w:rsidRPr="00871FE6">
        <w:rPr>
          <w:strike/>
          <w:sz w:val="18"/>
          <w:szCs w:val="18"/>
        </w:rPr>
        <w:lastRenderedPageBreak/>
        <w:t>3.2 - Tıbbi malzeme ödeme esasları</w:t>
      </w:r>
      <w:bookmarkEnd w:id="552"/>
      <w:bookmarkEnd w:id="55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7"/>
      <w:bookmarkStart w:id="555" w:name="_Toc351975214"/>
      <w:r w:rsidRPr="00871FE6">
        <w:rPr>
          <w:rFonts w:ascii="Times New Roman" w:hAnsi="Times New Roman" w:cs="Times New Roman"/>
          <w:strike/>
          <w:color w:val="auto"/>
          <w:sz w:val="18"/>
          <w:szCs w:val="18"/>
        </w:rPr>
        <w:t>3.2.1 - Yatarak tedavilerde tıbbi malzeme bedellerinin ödenmesi</w:t>
      </w:r>
      <w:bookmarkEnd w:id="554"/>
      <w:bookmarkEnd w:id="555"/>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68"/>
      <w:bookmarkStart w:id="557" w:name="_Toc351975215"/>
      <w:r w:rsidRPr="00871FE6">
        <w:rPr>
          <w:rFonts w:ascii="Times New Roman" w:hAnsi="Times New Roman" w:cs="Times New Roman"/>
          <w:strike/>
          <w:color w:val="auto"/>
          <w:sz w:val="18"/>
          <w:szCs w:val="18"/>
        </w:rPr>
        <w:t>3.2.2 - Ayakta tedavilerde tıbbi malzeme bedellerinin ödenmesi</w:t>
      </w:r>
      <w:bookmarkEnd w:id="556"/>
      <w:bookmarkEnd w:id="557"/>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69"/>
      <w:bookmarkStart w:id="559"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8"/>
      <w:bookmarkEnd w:id="559"/>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0" w:name="_Toc350182970"/>
      <w:bookmarkStart w:id="561" w:name="_Toc351975217"/>
      <w:r w:rsidRPr="00871FE6">
        <w:rPr>
          <w:strike/>
          <w:sz w:val="18"/>
          <w:szCs w:val="18"/>
        </w:rPr>
        <w:lastRenderedPageBreak/>
        <w:t>3.3 - Bazı tıbbi malzemelerin temin edilme esasları</w:t>
      </w:r>
      <w:bookmarkEnd w:id="560"/>
      <w:bookmarkEnd w:id="56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1"/>
      <w:bookmarkStart w:id="563" w:name="_Toc351975218"/>
      <w:r w:rsidRPr="00871FE6">
        <w:rPr>
          <w:rFonts w:ascii="Times New Roman" w:hAnsi="Times New Roman" w:cs="Times New Roman"/>
          <w:strike/>
          <w:color w:val="auto"/>
          <w:sz w:val="18"/>
          <w:szCs w:val="18"/>
        </w:rPr>
        <w:t>3.3.1 - Yara bakım ürünleri</w:t>
      </w:r>
      <w:bookmarkEnd w:id="562"/>
      <w:bookmarkEnd w:id="56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2"/>
      <w:bookmarkStart w:id="565" w:name="_Toc351975219"/>
      <w:r w:rsidRPr="00871FE6">
        <w:rPr>
          <w:rFonts w:ascii="Times New Roman" w:hAnsi="Times New Roman" w:cs="Times New Roman"/>
          <w:strike/>
          <w:color w:val="auto"/>
          <w:sz w:val="18"/>
          <w:szCs w:val="18"/>
        </w:rPr>
        <w:t>3.3.2 - Şeker ölçüm çubukları</w:t>
      </w:r>
      <w:bookmarkEnd w:id="564"/>
      <w:bookmarkEnd w:id="565"/>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73"/>
      <w:bookmarkStart w:id="567" w:name="_Toc351975220"/>
      <w:r w:rsidRPr="00871FE6">
        <w:rPr>
          <w:rFonts w:ascii="Times New Roman" w:hAnsi="Times New Roman" w:cs="Times New Roman"/>
          <w:strike/>
          <w:color w:val="auto"/>
          <w:sz w:val="18"/>
          <w:szCs w:val="18"/>
        </w:rPr>
        <w:t>3.3.3 - Görmeye yardımcı tıbbi malzemeler</w:t>
      </w:r>
      <w:bookmarkEnd w:id="566"/>
      <w:bookmarkEnd w:id="56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4"/>
      <w:bookmarkStart w:id="569"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8"/>
      <w:bookmarkEnd w:id="569"/>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5"/>
      <w:bookmarkStart w:id="571" w:name="_Toc351975222"/>
      <w:r w:rsidRPr="00871FE6">
        <w:rPr>
          <w:rFonts w:ascii="Times New Roman" w:hAnsi="Times New Roman" w:cs="Times New Roman"/>
          <w:strike/>
          <w:color w:val="auto"/>
          <w:sz w:val="18"/>
          <w:szCs w:val="18"/>
        </w:rPr>
        <w:t>3.3.5 - Enjektör bedelleri</w:t>
      </w:r>
      <w:bookmarkEnd w:id="570"/>
      <w:bookmarkEnd w:id="571"/>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6"/>
      <w:bookmarkStart w:id="573" w:name="_Toc351975223"/>
      <w:r w:rsidRPr="00871FE6">
        <w:rPr>
          <w:rFonts w:ascii="Times New Roman" w:hAnsi="Times New Roman" w:cs="Times New Roman"/>
          <w:strike/>
          <w:color w:val="auto"/>
          <w:sz w:val="18"/>
          <w:szCs w:val="18"/>
        </w:rPr>
        <w:t>3.3.6 - Kurumca iade alınan tıbbi malzemeler</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4" w:name="_Toc350182977"/>
      <w:bookmarkStart w:id="575"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4"/>
      <w:bookmarkEnd w:id="575"/>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8"/>
      <w:bookmarkStart w:id="577" w:name="_Toc351975225"/>
      <w:r w:rsidRPr="00871FE6">
        <w:rPr>
          <w:rFonts w:ascii="Times New Roman" w:hAnsi="Times New Roman" w:cs="Times New Roman"/>
          <w:strike/>
          <w:color w:val="auto"/>
          <w:sz w:val="18"/>
          <w:szCs w:val="18"/>
        </w:rPr>
        <w:t>3.3.8 - Ayakta dik pozisyonlama ve yürütme cihazları</w:t>
      </w:r>
      <w:bookmarkEnd w:id="576"/>
      <w:bookmarkEnd w:id="577"/>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9"/>
      <w:bookmarkStart w:id="579"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8"/>
      <w:bookmarkEnd w:id="579"/>
    </w:p>
    <w:p w:rsidR="0006268C" w:rsidRPr="00871FE6" w:rsidRDefault="0006268C" w:rsidP="0006268C">
      <w:pPr>
        <w:ind w:firstLine="709"/>
        <w:rPr>
          <w:b/>
          <w:bCs/>
          <w:strike/>
          <w:color w:val="FF0000"/>
          <w:sz w:val="18"/>
          <w:szCs w:val="18"/>
        </w:rPr>
      </w:pPr>
      <w:bookmarkStart w:id="580"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1975227"/>
      <w:r w:rsidRPr="00871FE6">
        <w:rPr>
          <w:rFonts w:ascii="Times New Roman" w:hAnsi="Times New Roman" w:cs="Times New Roman"/>
          <w:strike/>
          <w:color w:val="auto"/>
          <w:sz w:val="18"/>
          <w:szCs w:val="18"/>
        </w:rPr>
        <w:t>3.3.10 - Kronik venöz hastalıklar için bası giysileri</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81"/>
      <w:bookmarkStart w:id="583" w:name="_Toc351975228"/>
      <w:r w:rsidRPr="00871FE6">
        <w:rPr>
          <w:rFonts w:ascii="Times New Roman" w:hAnsi="Times New Roman" w:cs="Times New Roman"/>
          <w:strike/>
          <w:color w:val="auto"/>
          <w:sz w:val="18"/>
          <w:szCs w:val="18"/>
        </w:rPr>
        <w:t>3.3.11 - Sakral sinir stimülatörleri</w:t>
      </w:r>
      <w:bookmarkEnd w:id="582"/>
      <w:bookmarkEnd w:id="583"/>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2"/>
      <w:bookmarkStart w:id="585"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4"/>
      <w:bookmarkEnd w:id="585"/>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83"/>
      <w:bookmarkStart w:id="587" w:name="_Toc351975230"/>
      <w:r w:rsidRPr="00871FE6">
        <w:rPr>
          <w:rFonts w:ascii="Times New Roman" w:hAnsi="Times New Roman" w:cs="Times New Roman"/>
          <w:strike/>
          <w:color w:val="auto"/>
          <w:sz w:val="18"/>
          <w:szCs w:val="18"/>
        </w:rPr>
        <w:t>3.3.13 - Kulak kepçesi protezi</w:t>
      </w:r>
      <w:bookmarkEnd w:id="586"/>
      <w:bookmarkEnd w:id="58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8" w:name="_Toc350182984"/>
      <w:bookmarkStart w:id="589"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8"/>
      <w:bookmarkEnd w:id="589"/>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0" w:name="_Toc350182985"/>
      <w:bookmarkStart w:id="591" w:name="_Toc351975232"/>
      <w:r w:rsidRPr="00871FE6">
        <w:rPr>
          <w:rFonts w:ascii="Times New Roman" w:hAnsi="Times New Roman" w:cs="Times New Roman"/>
          <w:strike/>
          <w:color w:val="auto"/>
          <w:sz w:val="18"/>
          <w:szCs w:val="18"/>
        </w:rPr>
        <w:t>3.3.15 - Yapışıklık önleyiciler</w:t>
      </w:r>
      <w:bookmarkEnd w:id="590"/>
      <w:bookmarkEnd w:id="591"/>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6"/>
      <w:bookmarkStart w:id="593" w:name="_Toc351975233"/>
      <w:r w:rsidRPr="00871FE6">
        <w:rPr>
          <w:rFonts w:ascii="Times New Roman" w:hAnsi="Times New Roman" w:cs="Times New Roman"/>
          <w:strike/>
          <w:color w:val="auto"/>
          <w:sz w:val="18"/>
          <w:szCs w:val="18"/>
        </w:rPr>
        <w:t>3.3.16 – Çift yüzlü yama (mesh</w:t>
      </w:r>
      <w:bookmarkEnd w:id="592"/>
      <w:r w:rsidRPr="00871FE6">
        <w:rPr>
          <w:rFonts w:ascii="Times New Roman" w:hAnsi="Times New Roman" w:cs="Times New Roman"/>
          <w:strike/>
          <w:color w:val="auto"/>
          <w:sz w:val="18"/>
          <w:szCs w:val="18"/>
        </w:rPr>
        <w:t>)</w:t>
      </w:r>
      <w:bookmarkEnd w:id="593"/>
    </w:p>
    <w:p w:rsidR="00521356" w:rsidRPr="00871FE6" w:rsidRDefault="00521356" w:rsidP="00521356">
      <w:pPr>
        <w:ind w:firstLine="709"/>
        <w:jc w:val="both"/>
        <w:outlineLvl w:val="4"/>
        <w:rPr>
          <w:strike/>
          <w:sz w:val="18"/>
          <w:szCs w:val="18"/>
        </w:rPr>
      </w:pPr>
      <w:bookmarkStart w:id="594"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5" w:name="_Toc351975234"/>
      <w:r w:rsidRPr="00871FE6">
        <w:rPr>
          <w:rFonts w:ascii="Times New Roman" w:hAnsi="Times New Roman" w:cs="Times New Roman"/>
          <w:strike/>
          <w:color w:val="auto"/>
          <w:sz w:val="18"/>
          <w:szCs w:val="18"/>
        </w:rPr>
        <w:t>3.3.17 - Trakeobronşiyal stentler</w:t>
      </w:r>
      <w:bookmarkEnd w:id="594"/>
      <w:bookmarkEnd w:id="595"/>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88"/>
      <w:bookmarkStart w:id="597" w:name="_Toc351975235"/>
      <w:r w:rsidRPr="00871FE6">
        <w:rPr>
          <w:rFonts w:ascii="Times New Roman" w:hAnsi="Times New Roman" w:cs="Times New Roman"/>
          <w:strike/>
          <w:color w:val="auto"/>
          <w:sz w:val="18"/>
          <w:szCs w:val="18"/>
        </w:rPr>
        <w:t>3.3.18 - Total yüz maskesi</w:t>
      </w:r>
      <w:bookmarkEnd w:id="596"/>
      <w:bookmarkEnd w:id="59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9"/>
      <w:bookmarkStart w:id="599" w:name="_Toc351975236"/>
      <w:r w:rsidRPr="00871FE6">
        <w:rPr>
          <w:rFonts w:ascii="Times New Roman" w:hAnsi="Times New Roman" w:cs="Times New Roman"/>
          <w:strike/>
          <w:color w:val="auto"/>
          <w:sz w:val="18"/>
          <w:szCs w:val="18"/>
        </w:rPr>
        <w:t>3.3.19 - Transbronşiyal iğne aspirasyonu iğnesi</w:t>
      </w:r>
      <w:bookmarkEnd w:id="598"/>
      <w:bookmarkEnd w:id="59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0" w:name="_Toc350182990"/>
      <w:bookmarkStart w:id="601" w:name="_Toc351975237"/>
      <w:r w:rsidRPr="00871FE6">
        <w:rPr>
          <w:rFonts w:ascii="Times New Roman" w:hAnsi="Times New Roman" w:cs="Times New Roman"/>
          <w:strike/>
          <w:color w:val="auto"/>
          <w:sz w:val="18"/>
          <w:szCs w:val="18"/>
        </w:rPr>
        <w:t>3.3.20 - Bronş dilatasyon balonları</w:t>
      </w:r>
      <w:bookmarkEnd w:id="600"/>
      <w:bookmarkEnd w:id="601"/>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2" w:name="_Toc350182991"/>
      <w:bookmarkStart w:id="603"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2"/>
      <w:bookmarkEnd w:id="603"/>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92"/>
      <w:bookmarkStart w:id="605" w:name="_Toc351975239"/>
      <w:r w:rsidRPr="00871FE6">
        <w:rPr>
          <w:rFonts w:ascii="Times New Roman" w:hAnsi="Times New Roman" w:cs="Times New Roman"/>
          <w:strike/>
          <w:color w:val="auto"/>
          <w:sz w:val="18"/>
          <w:szCs w:val="18"/>
        </w:rPr>
        <w:lastRenderedPageBreak/>
        <w:t>3.3.22 - Burun protezi</w:t>
      </w:r>
      <w:bookmarkEnd w:id="604"/>
      <w:bookmarkEnd w:id="605"/>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93"/>
      <w:bookmarkStart w:id="607" w:name="_Toc351975240"/>
      <w:r w:rsidRPr="00871FE6">
        <w:rPr>
          <w:rFonts w:ascii="Times New Roman" w:hAnsi="Times New Roman" w:cs="Times New Roman"/>
          <w:strike/>
          <w:color w:val="auto"/>
          <w:sz w:val="18"/>
          <w:szCs w:val="18"/>
        </w:rPr>
        <w:t>3.3.23 - Dura yapıştırıcı</w:t>
      </w:r>
      <w:bookmarkEnd w:id="606"/>
      <w:bookmarkEnd w:id="607"/>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8"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9" w:name="_Hlk70428731"/>
      <w:r w:rsidR="0018335C" w:rsidRPr="00871FE6">
        <w:rPr>
          <w:b/>
          <w:bCs/>
          <w:strike/>
          <w:sz w:val="18"/>
        </w:rPr>
        <w:t>(Mülga: RG-28/04/2021-31468/9 md. Yürürlük: 28/04/2021)</w:t>
      </w:r>
      <w:r w:rsidR="0018335C" w:rsidRPr="00871FE6">
        <w:rPr>
          <w:bCs/>
          <w:strike/>
          <w:sz w:val="18"/>
        </w:rPr>
        <w:t xml:space="preserve"> </w:t>
      </w:r>
      <w:bookmarkEnd w:id="609"/>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lastRenderedPageBreak/>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lastRenderedPageBreak/>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lastRenderedPageBreak/>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Default="00871FE6" w:rsidP="00BC6D76">
      <w:pPr>
        <w:ind w:firstLine="720"/>
        <w:jc w:val="both"/>
        <w:rPr>
          <w:color w:val="FF0000"/>
          <w:sz w:val="18"/>
          <w:szCs w:val="18"/>
        </w:rPr>
      </w:pPr>
      <w:r w:rsidRPr="00871FE6">
        <w:rPr>
          <w:color w:val="FF0000"/>
          <w:sz w:val="18"/>
          <w:szCs w:val="18"/>
        </w:rPr>
        <w:t>b)</w:t>
      </w:r>
      <w:r w:rsidR="00BC6D76">
        <w:rPr>
          <w:color w:val="FF0000"/>
          <w:sz w:val="18"/>
          <w:szCs w:val="18"/>
        </w:rPr>
        <w:t xml:space="preserve"> </w:t>
      </w:r>
      <w:r w:rsidRPr="00871FE6">
        <w:rPr>
          <w:color w:val="FF0000"/>
          <w:sz w:val="18"/>
          <w:szCs w:val="18"/>
        </w:rPr>
        <w:t>Kan şekeri ölçüm çubukları;</w:t>
      </w:r>
      <w:r w:rsidR="00BC6D76">
        <w:rPr>
          <w:color w:val="FF0000"/>
          <w:sz w:val="18"/>
          <w:szCs w:val="18"/>
        </w:rPr>
        <w:t xml:space="preserve">                                                                                                                        </w:t>
      </w:r>
    </w:p>
    <w:p w:rsidR="00BC6D76" w:rsidRDefault="00BC6D76" w:rsidP="00BC6D76">
      <w:pPr>
        <w:ind w:firstLine="720"/>
        <w:jc w:val="both"/>
        <w:rPr>
          <w:color w:val="FF0000"/>
          <w:sz w:val="18"/>
          <w:szCs w:val="18"/>
        </w:rPr>
      </w:pPr>
      <w:r>
        <w:rPr>
          <w:color w:val="FF0000"/>
          <w:sz w:val="18"/>
          <w:szCs w:val="18"/>
        </w:rPr>
        <w:t>1)</w:t>
      </w:r>
      <w:r w:rsidR="00871FE6" w:rsidRPr="00871FE6">
        <w:rPr>
          <w:color w:val="FF0000"/>
          <w:sz w:val="18"/>
          <w:szCs w:val="18"/>
        </w:rPr>
        <w:t>Tip I diyabetli çocuk hastalar (18 yaş altı), gebeler, transplantasyon hastalarında sağlık raporunda tedavi protokolü olarak belirtilen adetler esas alınarak,</w:t>
      </w:r>
      <w:r>
        <w:rPr>
          <w:color w:val="FF0000"/>
          <w:sz w:val="18"/>
          <w:szCs w:val="18"/>
        </w:rPr>
        <w:t xml:space="preserve">                                                                                                                                             </w:t>
      </w:r>
    </w:p>
    <w:p w:rsidR="00BC6D76" w:rsidRDefault="00BC6D76" w:rsidP="00BC6D76">
      <w:pPr>
        <w:tabs>
          <w:tab w:val="left" w:pos="709"/>
        </w:tabs>
        <w:ind w:left="709"/>
        <w:jc w:val="both"/>
        <w:rPr>
          <w:color w:val="FF0000"/>
          <w:sz w:val="18"/>
          <w:szCs w:val="18"/>
        </w:rPr>
      </w:pPr>
      <w:r>
        <w:rPr>
          <w:color w:val="FF0000"/>
          <w:sz w:val="18"/>
          <w:szCs w:val="18"/>
        </w:rPr>
        <w:t xml:space="preserve">2) </w:t>
      </w:r>
      <w:r w:rsidR="00871FE6" w:rsidRPr="00871FE6">
        <w:rPr>
          <w:color w:val="FF0000"/>
          <w:sz w:val="18"/>
          <w:szCs w:val="18"/>
        </w:rPr>
        <w:t>Tip I diyabetli erişkin hastalar ve insülin kullanan Tip II diyabetli tüm hastalarda ayda en fazla 150 (yüz elli) adet,</w:t>
      </w:r>
    </w:p>
    <w:p w:rsidR="00C8793E" w:rsidRDefault="00BC6D76" w:rsidP="00BC6D76">
      <w:pPr>
        <w:tabs>
          <w:tab w:val="left" w:pos="709"/>
        </w:tabs>
        <w:jc w:val="both"/>
        <w:rPr>
          <w:color w:val="FF0000"/>
          <w:sz w:val="18"/>
          <w:szCs w:val="18"/>
        </w:rPr>
      </w:pPr>
      <w:r>
        <w:rPr>
          <w:color w:val="FF0000"/>
          <w:sz w:val="18"/>
          <w:szCs w:val="18"/>
        </w:rPr>
        <w:t xml:space="preserve">                3) </w:t>
      </w:r>
      <w:r w:rsidR="00871FE6" w:rsidRPr="00871FE6">
        <w:rPr>
          <w:color w:val="FF0000"/>
          <w:sz w:val="18"/>
          <w:szCs w:val="18"/>
        </w:rPr>
        <w:t>Medikal tedavi ile kontrol altında tutulan hiperinsülinemik hipoglisemisi olan çocuk hastalar için ayda en fazla 150 (yüz elli) adet, erişkin hastalar için en fazla 50 (elli) adet,</w:t>
      </w:r>
      <w:r w:rsidR="00C8793E">
        <w:rPr>
          <w:color w:val="FF0000"/>
          <w:sz w:val="18"/>
          <w:szCs w:val="18"/>
        </w:rPr>
        <w:t xml:space="preserve">                                      </w:t>
      </w:r>
    </w:p>
    <w:p w:rsidR="00871FE6" w:rsidRPr="00871FE6" w:rsidRDefault="00C8793E" w:rsidP="00BC6D76">
      <w:pPr>
        <w:tabs>
          <w:tab w:val="left" w:pos="709"/>
        </w:tabs>
        <w:jc w:val="both"/>
        <w:rPr>
          <w:color w:val="FF0000"/>
          <w:sz w:val="18"/>
          <w:szCs w:val="18"/>
        </w:rPr>
      </w:pPr>
      <w:r>
        <w:rPr>
          <w:color w:val="FF0000"/>
          <w:sz w:val="18"/>
          <w:szCs w:val="18"/>
        </w:rPr>
        <w:t xml:space="preserve">                4) </w:t>
      </w:r>
      <w:r w:rsidR="00871FE6"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BC6D7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0"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0"/>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lastRenderedPageBreak/>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lastRenderedPageBreak/>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1" w:name="_Hlk160022231"/>
      <w:r w:rsidRPr="00F11A99">
        <w:rPr>
          <w:b/>
          <w:sz w:val="18"/>
          <w:szCs w:val="18"/>
        </w:rPr>
        <w:t>-</w:t>
      </w:r>
      <w:bookmarkEnd w:id="611"/>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lastRenderedPageBreak/>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2" w:name="_Hlk161905051"/>
      <w:r w:rsidR="00753B1B" w:rsidRPr="00A26F5A">
        <w:rPr>
          <w:sz w:val="18"/>
          <w:szCs w:val="18"/>
        </w:rPr>
        <w:t>, BPAP S/T ve BPAP S/T AVAPS cihaz</w:t>
      </w:r>
      <w:bookmarkEnd w:id="612"/>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 xml:space="preserve">ve Kurumla sözleşmesi devam eden vakıf yüksek öğretim kurumlarıyla işbirliği protokolü bulunan özel </w:t>
      </w:r>
      <w:r w:rsidRPr="00753B1B">
        <w:rPr>
          <w:strike/>
          <w:color w:val="FF0000"/>
          <w:sz w:val="18"/>
          <w:szCs w:val="18"/>
        </w:rPr>
        <w:lastRenderedPageBreak/>
        <w:t>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lastRenderedPageBreak/>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lastRenderedPageBreak/>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3" w:name="_Hlk148367271"/>
      <w:r w:rsidRPr="0099292D">
        <w:rPr>
          <w:color w:val="000000"/>
          <w:sz w:val="18"/>
          <w:szCs w:val="18"/>
        </w:rPr>
        <w:t xml:space="preserve">üçüncü basamak resmi sağlık hizmeti sunucularında </w:t>
      </w:r>
      <w:bookmarkEnd w:id="613"/>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lastRenderedPageBreak/>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lastRenderedPageBreak/>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lastRenderedPageBreak/>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4" w:name="_Hlk155953265"/>
      <w:r w:rsidRPr="00871FE6">
        <w:rPr>
          <w:b/>
          <w:bCs/>
          <w:color w:val="FF0000"/>
          <w:sz w:val="18"/>
          <w:szCs w:val="18"/>
        </w:rPr>
        <w:tab/>
        <w:t>3.3.34 - Hasta alt bezi/külotlu hasta alt bezi</w:t>
      </w:r>
    </w:p>
    <w:bookmarkEnd w:id="614"/>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8"/>
    </w:p>
    <w:p w:rsidR="004D17A7" w:rsidRPr="00025369" w:rsidRDefault="00782A68" w:rsidP="00F22E3F">
      <w:pPr>
        <w:pStyle w:val="Balk1"/>
        <w:spacing w:before="0" w:after="0"/>
        <w:jc w:val="center"/>
        <w:rPr>
          <w:rFonts w:ascii="Times New Roman" w:hAnsi="Times New Roman" w:cs="Times New Roman"/>
          <w:sz w:val="18"/>
          <w:szCs w:val="18"/>
        </w:rPr>
      </w:pPr>
      <w:bookmarkStart w:id="615" w:name="_6.1._Reçete_ile"/>
      <w:bookmarkStart w:id="616" w:name="_Toc351975242"/>
      <w:bookmarkEnd w:id="615"/>
      <w:r w:rsidRPr="00025369">
        <w:rPr>
          <w:rFonts w:ascii="Times New Roman" w:hAnsi="Times New Roman" w:cs="Times New Roman"/>
          <w:sz w:val="18"/>
          <w:szCs w:val="18"/>
        </w:rPr>
        <w:t>İlaç</w:t>
      </w:r>
      <w:bookmarkEnd w:id="61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lastRenderedPageBreak/>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lastRenderedPageBreak/>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lastRenderedPageBreak/>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w:t>
      </w:r>
      <w:r w:rsidR="00342B7E" w:rsidRPr="00EA3FA0">
        <w:rPr>
          <w:b/>
          <w:sz w:val="18"/>
          <w:szCs w:val="18"/>
        </w:rPr>
        <w:lastRenderedPageBreak/>
        <w:t>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4"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4"/>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lastRenderedPageBreak/>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6" w:name="_Hlk112402737"/>
      <w:r w:rsidRPr="004125A8">
        <w:rPr>
          <w:b/>
          <w:color w:val="FF0000"/>
          <w:sz w:val="18"/>
          <w:szCs w:val="18"/>
        </w:rPr>
        <w:lastRenderedPageBreak/>
        <w:t>(</w:t>
      </w:r>
      <w:r>
        <w:rPr>
          <w:b/>
          <w:color w:val="FF0000"/>
          <w:sz w:val="18"/>
          <w:szCs w:val="18"/>
        </w:rPr>
        <w:t>Ek</w:t>
      </w:r>
      <w:r w:rsidRPr="004125A8">
        <w:rPr>
          <w:b/>
          <w:color w:val="FF0000"/>
          <w:sz w:val="18"/>
          <w:szCs w:val="18"/>
        </w:rPr>
        <w:t>: RG- 25/08/2022- 31934/ 19-d md. Yürürlük: 03/09/2022)</w:t>
      </w:r>
    </w:p>
    <w:bookmarkEnd w:id="62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7"/>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lastRenderedPageBreak/>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2" w:name="_6.2._Bazı_Özel"/>
      <w:bookmarkStart w:id="633" w:name="_Toc351975254"/>
      <w:bookmarkEnd w:id="63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7"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7"/>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8"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8"/>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 xml:space="preserve">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w:t>
      </w:r>
      <w:r w:rsidR="005A3F66" w:rsidRPr="00A17464">
        <w:rPr>
          <w:color w:val="FF0000"/>
          <w:sz w:val="18"/>
          <w:szCs w:val="18"/>
        </w:rPr>
        <w:lastRenderedPageBreak/>
        <w:t>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9"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 xml:space="preserve">İlacın etkinliği, ilaca başlandıktan 3 ay sonra değerlendirilir. Yeterli cevap alınamamışsa (BASDAİ’de 2 birimden </w:t>
      </w:r>
      <w:r w:rsidR="007571DF" w:rsidRPr="007571DF">
        <w:rPr>
          <w:color w:val="FF0000"/>
          <w:sz w:val="18"/>
          <w:szCs w:val="18"/>
        </w:rPr>
        <w:lastRenderedPageBreak/>
        <w:t>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9"/>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w:t>
      </w:r>
      <w:r w:rsidRPr="002A5C15">
        <w:rPr>
          <w:bCs/>
          <w:color w:val="FF0000"/>
          <w:sz w:val="18"/>
        </w:rPr>
        <w:lastRenderedPageBreak/>
        <w:t xml:space="preserve">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w:t>
      </w:r>
      <w:r w:rsidRPr="00394115">
        <w:rPr>
          <w:color w:val="FF0000"/>
          <w:sz w:val="18"/>
          <w:szCs w:val="18"/>
        </w:rPr>
        <w:lastRenderedPageBreak/>
        <w:t xml:space="preserve">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0" w:name="_Hlk86135431"/>
      <w:r w:rsidRPr="00AE3886">
        <w:rPr>
          <w:b/>
          <w:bCs/>
          <w:color w:val="FF0000"/>
          <w:sz w:val="18"/>
          <w:szCs w:val="18"/>
        </w:rPr>
        <w:t>(Ek</w:t>
      </w:r>
      <w:r w:rsidR="00E54428" w:rsidRPr="00AE3886">
        <w:rPr>
          <w:b/>
          <w:bCs/>
          <w:color w:val="FF0000"/>
          <w:sz w:val="18"/>
          <w:szCs w:val="18"/>
        </w:rPr>
        <w:t>:RG-21/03/2018-30367/16-c md. Yürürlük: 01/04/2018)</w:t>
      </w:r>
    </w:p>
    <w:bookmarkEnd w:id="64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lastRenderedPageBreak/>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lastRenderedPageBreak/>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w:t>
      </w:r>
      <w:r w:rsidRPr="006074EA">
        <w:rPr>
          <w:strike/>
          <w:sz w:val="18"/>
          <w:szCs w:val="18"/>
        </w:rPr>
        <w:lastRenderedPageBreak/>
        <w:t>(BASDAİ’de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1"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1"/>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lastRenderedPageBreak/>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2" w:name="_Hlk128655632"/>
      <w:r w:rsidRPr="00F75102">
        <w:rPr>
          <w:strike/>
          <w:color w:val="FF0000"/>
          <w:sz w:val="18"/>
          <w:szCs w:val="18"/>
        </w:rPr>
        <w:t xml:space="preserve">  a) </w:t>
      </w:r>
      <w:bookmarkEnd w:id="642"/>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w:t>
      </w:r>
      <w:r w:rsidRPr="00F75102">
        <w:rPr>
          <w:strike/>
          <w:color w:val="FF0000"/>
          <w:sz w:val="18"/>
          <w:szCs w:val="18"/>
        </w:rPr>
        <w:lastRenderedPageBreak/>
        <w:t xml:space="preserve">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3"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w:t>
      </w:r>
      <w:r w:rsidRPr="006A3B1B">
        <w:rPr>
          <w:bCs/>
          <w:color w:val="FF0000"/>
          <w:sz w:val="18"/>
          <w:szCs w:val="18"/>
        </w:rPr>
        <w:lastRenderedPageBreak/>
        <w:t>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4"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4"/>
      <w:r w:rsidRPr="00751D30">
        <w:rPr>
          <w:bCs/>
          <w:color w:val="FF0000"/>
          <w:sz w:val="18"/>
          <w:szCs w:val="18"/>
        </w:rPr>
        <w:t xml:space="preserve"> (bir ay arayla </w:t>
      </w:r>
      <w:r w:rsidRPr="00751D30">
        <w:rPr>
          <w:bCs/>
          <w:color w:val="FF0000"/>
          <w:sz w:val="18"/>
          <w:szCs w:val="18"/>
        </w:rPr>
        <w:lastRenderedPageBreak/>
        <w:t>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3"/>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w:t>
      </w:r>
      <w:r w:rsidR="003B2FE0" w:rsidRPr="003B2FE0">
        <w:rPr>
          <w:color w:val="FF0000"/>
          <w:sz w:val="18"/>
          <w:szCs w:val="18"/>
        </w:rPr>
        <w:lastRenderedPageBreak/>
        <w:t xml:space="preserve">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5"/>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6"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6"/>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7"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7"/>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 xml:space="preserve">’den fazla olan, allopurinol ve hidrasyon tedavisine rağmen böbrek fonksiyonları </w:t>
      </w:r>
      <w:r w:rsidRPr="0098164A">
        <w:rPr>
          <w:sz w:val="18"/>
          <w:szCs w:val="18"/>
        </w:rPr>
        <w:lastRenderedPageBreak/>
        <w:t>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9"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0"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0"/>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1" w:name="_Hlk166143396"/>
      <w:r w:rsidRPr="003E570A">
        <w:rPr>
          <w:rFonts w:eastAsia="Calibri"/>
          <w:b/>
          <w:bCs/>
          <w:sz w:val="18"/>
          <w:szCs w:val="18"/>
          <w:lang w:eastAsia="en-US"/>
        </w:rPr>
        <w:t>RG- 09/05/2024- 32541</w:t>
      </w:r>
      <w:bookmarkEnd w:id="651"/>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lastRenderedPageBreak/>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w:t>
      </w:r>
      <w:r w:rsidRPr="00BF2AAD">
        <w:rPr>
          <w:strike/>
          <w:sz w:val="18"/>
          <w:szCs w:val="18"/>
        </w:rPr>
        <w:lastRenderedPageBreak/>
        <w:t>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lastRenderedPageBreak/>
        <w:t xml:space="preserve">(2) </w:t>
      </w:r>
      <w:bookmarkStart w:id="65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9" w:name="_Toc351975264"/>
      <w:bookmarkEnd w:id="65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 xml:space="preserve">(4)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w:t>
      </w:r>
      <w:r w:rsidRPr="009E239C">
        <w:rPr>
          <w:color w:val="FF0000"/>
          <w:sz w:val="18"/>
          <w:szCs w:val="18"/>
        </w:rPr>
        <w:lastRenderedPageBreak/>
        <w:t>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lastRenderedPageBreak/>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lastRenderedPageBreak/>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60"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60"/>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1"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1"/>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2"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2"/>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lastRenderedPageBreak/>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lastRenderedPageBreak/>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w:t>
      </w:r>
      <w:r w:rsidR="00F773E2" w:rsidRPr="00AA77AD">
        <w:rPr>
          <w:bCs/>
          <w:strike/>
          <w:sz w:val="18"/>
          <w:szCs w:val="18"/>
        </w:rPr>
        <w:lastRenderedPageBreak/>
        <w:t>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3"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3"/>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Oral antiviral tedavisi alan hastalarda negatif olan HBV DNA’nın pozitifleşmesi veya HBV DNA’nın 10 kat yükselmesi ile başka bir oral antiviral ajana geçilebilir veya almakta oldukları tedaviye ikinci bir oral antiviral eklenebilir. </w:t>
      </w:r>
      <w:r w:rsidRPr="00907355">
        <w:rPr>
          <w:strike/>
          <w:sz w:val="18"/>
          <w:szCs w:val="18"/>
        </w:rPr>
        <w:lastRenderedPageBreak/>
        <w:t>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lastRenderedPageBreak/>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lastRenderedPageBreak/>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4"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4"/>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lastRenderedPageBreak/>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lastRenderedPageBreak/>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lastRenderedPageBreak/>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lastRenderedPageBreak/>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5"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5"/>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6" w:name="_Hlk68097779"/>
      <w:r w:rsidRPr="00530C54">
        <w:rPr>
          <w:rFonts w:eastAsia="Calibri"/>
          <w:color w:val="FF0000"/>
          <w:sz w:val="18"/>
          <w:szCs w:val="18"/>
        </w:rPr>
        <w:t xml:space="preserve">imatinib dahil önceki tedavilere dirençli veya intolere (yukarıdaki 4. ve 5. maddede belirtilen koşullarda) </w:t>
      </w:r>
      <w:bookmarkEnd w:id="666"/>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7" w:name="_Hlk79490400"/>
      <w:r w:rsidR="00D46164">
        <w:rPr>
          <w:sz w:val="18"/>
          <w:szCs w:val="18"/>
        </w:rPr>
        <w:t xml:space="preserve"> </w:t>
      </w:r>
      <w:bookmarkStart w:id="668"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8"/>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7"/>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9"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9"/>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70"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70"/>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w:t>
      </w:r>
      <w:r w:rsidR="00857DA8" w:rsidRPr="0098164A">
        <w:rPr>
          <w:sz w:val="18"/>
          <w:szCs w:val="18"/>
          <w:lang w:eastAsia="tr-TR"/>
        </w:rPr>
        <w:lastRenderedPageBreak/>
        <w:t xml:space="preserve">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1"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1"/>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2"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2"/>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5) Daha önce relaps/metastatik meme kanseri için sadece bir seri kemoterapi ve bir seri non-steroidal aromataz inhibitörü kullanmış ve sonrasında progresyon göstermiş, HER 2/neu negatif, postmenopozal, semptomatik visseral hastalığı </w:t>
      </w:r>
      <w:r w:rsidRPr="0082738E">
        <w:rPr>
          <w:rFonts w:eastAsia="ヒラギノ明朝 Pro W3"/>
          <w:color w:val="FF0000"/>
          <w:sz w:val="18"/>
          <w:szCs w:val="18"/>
        </w:rPr>
        <w:lastRenderedPageBreak/>
        <w:t>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3"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3"/>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4"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4"/>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5" w:name="_Hlk43132376"/>
      <w:r w:rsidRPr="005E704D">
        <w:rPr>
          <w:b/>
          <w:strike/>
          <w:sz w:val="18"/>
          <w:szCs w:val="18"/>
        </w:rPr>
        <w:t>(Değişik: RG-16/06/2020-31157/9-b md. Yürürlük: 24/06/2020)</w:t>
      </w:r>
    </w:p>
    <w:bookmarkEnd w:id="675"/>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lastRenderedPageBreak/>
        <w:t>u</w:t>
      </w:r>
      <w:r w:rsidRPr="00161BE8">
        <w:rPr>
          <w:rFonts w:eastAsia="Calibri"/>
          <w:b/>
          <w:bCs/>
          <w:sz w:val="18"/>
          <w:szCs w:val="18"/>
        </w:rPr>
        <w:t>)</w:t>
      </w:r>
      <w:r w:rsidRPr="00607F54">
        <w:rPr>
          <w:rFonts w:eastAsia="Calibri"/>
          <w:b/>
          <w:bCs/>
          <w:sz w:val="18"/>
          <w:szCs w:val="18"/>
        </w:rPr>
        <w:t xml:space="preserve"> Kabazitaksel, enzalutamid</w:t>
      </w:r>
      <w:bookmarkStart w:id="676"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6"/>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7"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7"/>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8"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8"/>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w:t>
      </w:r>
      <w:r w:rsidRPr="00AB5CDF">
        <w:rPr>
          <w:color w:val="FF0000"/>
          <w:sz w:val="18"/>
          <w:szCs w:val="18"/>
        </w:rPr>
        <w:lastRenderedPageBreak/>
        <w:t xml:space="preserve">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9"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lastRenderedPageBreak/>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lastRenderedPageBreak/>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3) Serviks kanseri tedavisinde; lokal tedavilere uygun olmayan rekürren/persistan veya metastatik serviks kanseri olan erişkin hastaların birinci basamak tedavisinde paklitaksel ve cisplatin veya paklitaksel ve topotekan ile kombine olarak </w:t>
      </w:r>
      <w:r w:rsidRPr="00E16EAC">
        <w:rPr>
          <w:bCs/>
          <w:color w:val="FF0000"/>
          <w:sz w:val="18"/>
          <w:szCs w:val="18"/>
        </w:rPr>
        <w:lastRenderedPageBreak/>
        <w:t>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6475A">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80"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80"/>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ç) CIRS &lt;6 olup kemoimmünoterapiye uygun olan KLL hastalarında iki seri tedaviye (daha önce en az üçer siklus nükleozid analoğu ve/veya immünoterapi ile kombinasyonu tedavisi ve alkilleyici ajan ve/veya immünoterapi ile </w:t>
      </w:r>
      <w:r w:rsidRPr="00DD0DC9">
        <w:rPr>
          <w:bCs/>
          <w:color w:val="FF0000"/>
          <w:sz w:val="18"/>
          <w:szCs w:val="18"/>
        </w:rPr>
        <w:lastRenderedPageBreak/>
        <w:t>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w:t>
      </w:r>
      <w:r w:rsidRPr="00321F4C">
        <w:rPr>
          <w:rFonts w:eastAsia="Calibri"/>
          <w:strike/>
          <w:color w:val="FF0000"/>
          <w:sz w:val="18"/>
          <w:szCs w:val="18"/>
        </w:rPr>
        <w:lastRenderedPageBreak/>
        <w:t xml:space="preserve">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lastRenderedPageBreak/>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81"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1"/>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lastRenderedPageBreak/>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2"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2"/>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w:t>
      </w:r>
      <w:r w:rsidRPr="00E80848">
        <w:rPr>
          <w:rFonts w:cs="Arial"/>
          <w:iCs/>
          <w:color w:val="FF0000"/>
          <w:sz w:val="18"/>
          <w:szCs w:val="18"/>
        </w:rPr>
        <w:lastRenderedPageBreak/>
        <w:t xml:space="preserve">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83" w:name="_Hlk169101395"/>
      <w:r w:rsidR="00890910" w:rsidRPr="00751111">
        <w:rPr>
          <w:bCs/>
          <w:sz w:val="18"/>
          <w:szCs w:val="18"/>
        </w:rPr>
        <w:t xml:space="preserve">veya </w:t>
      </w:r>
      <w:bookmarkEnd w:id="683"/>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lastRenderedPageBreak/>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4"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4"/>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lastRenderedPageBreak/>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5" w:name="_Hlk112407406"/>
      <w:r w:rsidRPr="005F1AA2">
        <w:rPr>
          <w:b/>
          <w:color w:val="FF0000"/>
          <w:sz w:val="18"/>
          <w:szCs w:val="18"/>
        </w:rPr>
        <w:t>(Ek: RG- 25/08/2022- 31934/ 28-a md. Yürürlük: 03/09/2022)</w:t>
      </w:r>
    </w:p>
    <w:bookmarkEnd w:id="685"/>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lastRenderedPageBreak/>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lastRenderedPageBreak/>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6"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6"/>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w:t>
      </w:r>
      <w:r w:rsidRPr="00E55375">
        <w:rPr>
          <w:strike/>
          <w:sz w:val="18"/>
          <w:szCs w:val="18"/>
        </w:rPr>
        <w:lastRenderedPageBreak/>
        <w:t xml:space="preserve">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 xml:space="preserve">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w:t>
      </w:r>
      <w:r w:rsidRPr="00FE192D">
        <w:rPr>
          <w:bCs/>
          <w:iCs/>
          <w:noProof/>
          <w:sz w:val="18"/>
          <w:szCs w:val="18"/>
        </w:rPr>
        <w:lastRenderedPageBreak/>
        <w:t>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5C7AA6" w:rsidRDefault="005C7AA6" w:rsidP="005C7AA6">
      <w:pPr>
        <w:ind w:firstLine="567"/>
        <w:rPr>
          <w:rFonts w:eastAsia="Calibri"/>
          <w:b/>
          <w:bCs/>
          <w:color w:val="FF0000"/>
          <w:sz w:val="18"/>
          <w:szCs w:val="18"/>
        </w:rPr>
      </w:pPr>
      <w:r w:rsidRPr="00025036">
        <w:rPr>
          <w:rFonts w:eastAsia="Calibri"/>
          <w:b/>
          <w:bCs/>
          <w:sz w:val="18"/>
          <w:szCs w:val="18"/>
        </w:rPr>
        <w:t xml:space="preserve">(Değişik: RG- </w:t>
      </w:r>
      <w:r w:rsidR="009F2E7F">
        <w:rPr>
          <w:rFonts w:eastAsia="Calibri"/>
          <w:b/>
          <w:bCs/>
          <w:sz w:val="18"/>
          <w:szCs w:val="18"/>
        </w:rPr>
        <w:t>05</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/2024- 326</w:t>
      </w:r>
      <w:r w:rsidR="009F2E7F">
        <w:rPr>
          <w:rFonts w:eastAsia="Calibri"/>
          <w:b/>
          <w:bCs/>
          <w:sz w:val="18"/>
          <w:szCs w:val="18"/>
        </w:rPr>
        <w:t>23</w:t>
      </w:r>
      <w:r w:rsidRPr="00025036">
        <w:rPr>
          <w:rFonts w:eastAsia="Calibri"/>
          <w:b/>
          <w:bCs/>
          <w:sz w:val="18"/>
          <w:szCs w:val="18"/>
        </w:rPr>
        <w:t xml:space="preserve">/5 md. Yürürlük: </w:t>
      </w:r>
      <w:r w:rsidR="009F2E7F">
        <w:rPr>
          <w:rFonts w:eastAsia="Calibri"/>
          <w:b/>
          <w:bCs/>
          <w:sz w:val="18"/>
          <w:szCs w:val="18"/>
        </w:rPr>
        <w:t>13</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w:t>
      </w:r>
    </w:p>
    <w:p w:rsidR="00781099" w:rsidRPr="005C7AA6" w:rsidRDefault="00781099" w:rsidP="00781099">
      <w:pPr>
        <w:tabs>
          <w:tab w:val="left" w:pos="709"/>
        </w:tabs>
        <w:jc w:val="both"/>
        <w:rPr>
          <w:strike/>
          <w:color w:val="000000" w:themeColor="text1"/>
          <w:sz w:val="18"/>
          <w:szCs w:val="18"/>
        </w:rPr>
      </w:pPr>
      <w:r>
        <w:rPr>
          <w:color w:val="000000" w:themeColor="text1"/>
          <w:sz w:val="18"/>
          <w:szCs w:val="18"/>
        </w:rPr>
        <w:tab/>
      </w:r>
      <w:r w:rsidRPr="005C7AA6">
        <w:rPr>
          <w:strike/>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5C7AA6" w:rsidRDefault="00781099" w:rsidP="00781099">
      <w:pPr>
        <w:tabs>
          <w:tab w:val="left" w:pos="709"/>
        </w:tabs>
        <w:jc w:val="both"/>
        <w:rPr>
          <w:strike/>
          <w:sz w:val="18"/>
          <w:szCs w:val="18"/>
        </w:rPr>
      </w:pPr>
      <w:r w:rsidRPr="005C7AA6">
        <w:rPr>
          <w:color w:val="000000" w:themeColor="text1"/>
          <w:sz w:val="18"/>
          <w:szCs w:val="18"/>
        </w:rPr>
        <w:t xml:space="preserve">  </w:t>
      </w:r>
      <w:r w:rsidRPr="005C7AA6">
        <w:rPr>
          <w:color w:val="000000" w:themeColor="text1"/>
          <w:sz w:val="18"/>
          <w:szCs w:val="18"/>
        </w:rPr>
        <w:tab/>
      </w:r>
      <w:r w:rsidRPr="005C7AA6">
        <w:rPr>
          <w:strike/>
          <w:color w:val="000000" w:themeColor="text1"/>
          <w:sz w:val="18"/>
          <w:szCs w:val="18"/>
        </w:rPr>
        <w:t xml:space="preserve">a) 0-12 ay için </w:t>
      </w:r>
      <w:r w:rsidRPr="005C7AA6">
        <w:rPr>
          <w:strike/>
          <w:sz w:val="18"/>
          <w:szCs w:val="18"/>
        </w:rPr>
        <w:t>145,30 (yüz kırk beş virgül otuz)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b) 1-5 yaş için 281,24 (iki yüz seksen bir virgül yirmi dört)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c) 5-15 yaş için 363,26 (üç yüz altmış üç virgül yirmi altı)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ç) 15 yaş üstü için 375 (üç yüz yetmiş beş) TL,</w:t>
      </w:r>
    </w:p>
    <w:p w:rsidR="00781099"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tutar ödenir.</w:t>
      </w:r>
    </w:p>
    <w:p w:rsidR="005C7AA6" w:rsidRPr="00025036" w:rsidRDefault="005C7AA6" w:rsidP="005C7AA6">
      <w:pPr>
        <w:tabs>
          <w:tab w:val="left" w:pos="709"/>
        </w:tabs>
        <w:ind w:firstLine="709"/>
        <w:jc w:val="both"/>
        <w:rPr>
          <w:bCs/>
          <w:sz w:val="18"/>
          <w:szCs w:val="18"/>
        </w:rPr>
      </w:pPr>
      <w:r w:rsidRPr="00025036">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 xml:space="preserve">a) 0-12 ay için 203,42 (iki yüz üç virgül kırk iki) TL, </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b) 1-5 yaş için 393,73 (üç yüz doksan üç virgül yetmiş üç)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c) 5-15 yaş için 508,56 (beş yüz sekiz virgül elli altı)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ç) 15 yaş üstü için 525 (beş yüz yirmi beş) TL</w:t>
      </w:r>
    </w:p>
    <w:p w:rsidR="005C7AA6" w:rsidRPr="00025036" w:rsidRDefault="005C7AA6" w:rsidP="00021CBC">
      <w:pPr>
        <w:tabs>
          <w:tab w:val="left" w:pos="567"/>
        </w:tabs>
        <w:ind w:firstLine="567"/>
        <w:jc w:val="both"/>
        <w:rPr>
          <w:bCs/>
          <w:iCs/>
          <w:noProof/>
          <w:sz w:val="18"/>
          <w:szCs w:val="18"/>
        </w:rPr>
      </w:pPr>
      <w:r w:rsidRPr="00025036">
        <w:rPr>
          <w:bCs/>
          <w:sz w:val="18"/>
          <w:szCs w:val="18"/>
        </w:rPr>
        <w:t xml:space="preserve">  </w:t>
      </w:r>
      <w:r w:rsidR="00202B34">
        <w:rPr>
          <w:bCs/>
          <w:sz w:val="18"/>
          <w:szCs w:val="18"/>
        </w:rPr>
        <w:t xml:space="preserve"> </w:t>
      </w:r>
      <w:r w:rsidRPr="00025036">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021CBC" w:rsidRDefault="00083807" w:rsidP="003434DF">
      <w:pPr>
        <w:tabs>
          <w:tab w:val="left" w:pos="709"/>
        </w:tabs>
        <w:ind w:firstLine="709"/>
        <w:jc w:val="both"/>
        <w:rPr>
          <w:bCs/>
          <w:iCs/>
          <w:strike/>
          <w:noProof/>
          <w:color w:val="FF0000"/>
          <w:sz w:val="18"/>
          <w:szCs w:val="18"/>
        </w:rPr>
      </w:pPr>
      <w:r w:rsidRPr="00021CBC">
        <w:rPr>
          <w:b/>
          <w:bCs/>
          <w:strike/>
          <w:sz w:val="18"/>
          <w:szCs w:val="18"/>
        </w:rPr>
        <w:t>(Değişik:RG-28/04/2021-31468/16-b md. Yürürlük: 06/05/2021)</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lastRenderedPageBreak/>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021CBC" w:rsidRPr="00A7045C" w:rsidRDefault="00021CBC" w:rsidP="00021CBC">
      <w:pPr>
        <w:ind w:firstLine="567"/>
        <w:rPr>
          <w:rFonts w:eastAsia="Calibri"/>
          <w:b/>
          <w:bCs/>
          <w:sz w:val="18"/>
          <w:szCs w:val="18"/>
        </w:rPr>
      </w:pPr>
      <w:r w:rsidRPr="00A7045C">
        <w:rPr>
          <w:rFonts w:eastAsia="Calibri"/>
          <w:b/>
          <w:bCs/>
          <w:sz w:val="18"/>
          <w:szCs w:val="18"/>
        </w:rPr>
        <w:t xml:space="preserve">   (Değişik: RG- </w:t>
      </w:r>
      <w:r w:rsidR="00126C43">
        <w:rPr>
          <w:rFonts w:eastAsia="Calibri"/>
          <w:b/>
          <w:bCs/>
          <w:sz w:val="18"/>
          <w:szCs w:val="18"/>
        </w:rPr>
        <w:t>05</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/2024- 326</w:t>
      </w:r>
      <w:r w:rsidR="00126C43">
        <w:rPr>
          <w:rFonts w:eastAsia="Calibri"/>
          <w:b/>
          <w:bCs/>
          <w:sz w:val="18"/>
          <w:szCs w:val="18"/>
        </w:rPr>
        <w:t>23</w:t>
      </w:r>
      <w:r w:rsidRPr="00A7045C">
        <w:rPr>
          <w:rFonts w:eastAsia="Calibri"/>
          <w:b/>
          <w:bCs/>
          <w:sz w:val="18"/>
          <w:szCs w:val="18"/>
        </w:rPr>
        <w:t xml:space="preserve">/5 md. Yürürlük: </w:t>
      </w:r>
      <w:r w:rsidR="00126C43">
        <w:rPr>
          <w:rFonts w:eastAsia="Calibri"/>
          <w:b/>
          <w:bCs/>
          <w:sz w:val="18"/>
          <w:szCs w:val="18"/>
        </w:rPr>
        <w:t>13</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w:t>
      </w:r>
    </w:p>
    <w:p w:rsidR="00734599" w:rsidRPr="00021CBC" w:rsidRDefault="00734599" w:rsidP="002F312E">
      <w:pPr>
        <w:tabs>
          <w:tab w:val="left" w:pos="567"/>
          <w:tab w:val="left" w:pos="709"/>
          <w:tab w:val="left" w:pos="993"/>
        </w:tabs>
        <w:jc w:val="both"/>
        <w:rPr>
          <w:strike/>
          <w:sz w:val="18"/>
          <w:szCs w:val="18"/>
        </w:rPr>
      </w:pPr>
      <w:r>
        <w:rPr>
          <w:sz w:val="18"/>
          <w:szCs w:val="18"/>
        </w:rPr>
        <w:tab/>
      </w:r>
      <w:r w:rsidRPr="00021CBC">
        <w:rPr>
          <w:strike/>
          <w:sz w:val="18"/>
          <w:szCs w:val="18"/>
        </w:rPr>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a) 0-5 yaş için 246,06 (iki yüz kırk altı virgül sıfır altı)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b) 5-15 yaş için 375 (üç yüz yetmiş beş)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c) 15 yaş üstü için 339,82 (üç yüz otuz dokuz virgül seksen iki) TL,</w:t>
      </w:r>
    </w:p>
    <w:p w:rsidR="00734599" w:rsidRDefault="00734599" w:rsidP="00734599">
      <w:pPr>
        <w:tabs>
          <w:tab w:val="left" w:pos="566"/>
        </w:tabs>
        <w:ind w:left="566"/>
        <w:jc w:val="both"/>
        <w:rPr>
          <w:strike/>
          <w:color w:val="000000" w:themeColor="text1"/>
          <w:sz w:val="18"/>
          <w:szCs w:val="18"/>
        </w:rPr>
      </w:pPr>
      <w:r w:rsidRPr="00021CBC">
        <w:rPr>
          <w:strike/>
          <w:color w:val="000000" w:themeColor="text1"/>
          <w:sz w:val="18"/>
          <w:szCs w:val="18"/>
        </w:rPr>
        <w:t xml:space="preserve">   tutar ödenir.</w:t>
      </w:r>
    </w:p>
    <w:p w:rsidR="00021CBC" w:rsidRPr="00A7045C" w:rsidRDefault="00021CBC" w:rsidP="00021CBC">
      <w:pPr>
        <w:tabs>
          <w:tab w:val="left" w:pos="567"/>
          <w:tab w:val="left" w:pos="709"/>
        </w:tabs>
        <w:jc w:val="both"/>
        <w:rPr>
          <w:bCs/>
          <w:sz w:val="18"/>
          <w:szCs w:val="18"/>
        </w:rPr>
      </w:pPr>
      <w:r>
        <w:rPr>
          <w:bCs/>
          <w:sz w:val="18"/>
          <w:szCs w:val="18"/>
        </w:rPr>
        <w:tab/>
      </w:r>
      <w:r w:rsidR="002F312E">
        <w:rPr>
          <w:bCs/>
          <w:sz w:val="18"/>
          <w:szCs w:val="18"/>
        </w:rPr>
        <w:t xml:space="preserve">   </w:t>
      </w:r>
      <w:r w:rsidRPr="00A7045C">
        <w:rPr>
          <w:bCs/>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a) 0-5 yaş için 344,48 (üç yüz kırk dört virgül kırk sekiz)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b) 5-15 yaş için 525 (beş yüz yirmi beş)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c) 15 yaş üstü için 475,74 (dört yüz yetmiş beş virgül yetmiş dört) TL</w:t>
      </w:r>
    </w:p>
    <w:p w:rsidR="00021CBC" w:rsidRPr="00A7045C" w:rsidRDefault="00021CBC" w:rsidP="00202B34">
      <w:pPr>
        <w:tabs>
          <w:tab w:val="left" w:pos="566"/>
          <w:tab w:val="left" w:pos="709"/>
        </w:tabs>
        <w:ind w:firstLine="567"/>
        <w:jc w:val="both"/>
        <w:rPr>
          <w:bCs/>
          <w:iCs/>
          <w:strike/>
          <w:noProof/>
          <w:sz w:val="18"/>
          <w:szCs w:val="18"/>
        </w:rPr>
      </w:pPr>
      <w:r w:rsidRPr="00A7045C">
        <w:rPr>
          <w:bCs/>
          <w:sz w:val="18"/>
          <w:szCs w:val="18"/>
        </w:rPr>
        <w:t xml:space="preserve">  </w:t>
      </w:r>
      <w:r w:rsidR="002F312E">
        <w:rPr>
          <w:bCs/>
          <w:sz w:val="18"/>
          <w:szCs w:val="18"/>
        </w:rPr>
        <w:t xml:space="preserve"> </w:t>
      </w:r>
      <w:r w:rsidRPr="00A7045C">
        <w:rPr>
          <w:bCs/>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7"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7"/>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lastRenderedPageBreak/>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8"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8"/>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9"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9"/>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0"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9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1"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1"/>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lastRenderedPageBreak/>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2"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9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3"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3"/>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4"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4"/>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lastRenderedPageBreak/>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6"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6"/>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lastRenderedPageBreak/>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7"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7"/>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8" w:name="_Hlk86140902"/>
      <w:r w:rsidRPr="009755F3">
        <w:rPr>
          <w:b/>
          <w:color w:val="FF0000"/>
          <w:sz w:val="18"/>
          <w:szCs w:val="18"/>
        </w:rPr>
        <w:t>(Ek:RG- 04/09/2019- 30878/ 26-c md. Yürürlük: 12/09/2019)</w:t>
      </w:r>
    </w:p>
    <w:bookmarkEnd w:id="698"/>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9"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699"/>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w:t>
      </w:r>
      <w:r w:rsidRPr="009A03D7">
        <w:rPr>
          <w:rFonts w:eastAsia="Calibri"/>
          <w:sz w:val="18"/>
          <w:szCs w:val="18"/>
        </w:rPr>
        <w:lastRenderedPageBreak/>
        <w:t xml:space="preserve">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00"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1" w:name="_Hlk164869524"/>
      <w:r w:rsidRPr="00A96CD0">
        <w:rPr>
          <w:rFonts w:eastAsia="Calibri"/>
          <w:color w:val="FF0000"/>
          <w:sz w:val="18"/>
          <w:szCs w:val="18"/>
          <w:lang w:eastAsia="en-US"/>
        </w:rPr>
        <w:t>immünoloji, immünoloji ve alerji, alerji</w:t>
      </w:r>
      <w:bookmarkEnd w:id="701"/>
      <w:r w:rsidRPr="00A96CD0">
        <w:rPr>
          <w:rFonts w:eastAsia="Calibri"/>
          <w:color w:val="FF0000"/>
          <w:sz w:val="18"/>
          <w:szCs w:val="18"/>
          <w:lang w:eastAsia="en-US"/>
        </w:rPr>
        <w:t xml:space="preserve"> veya çocuk sağlığı ve hastalıkları uzman hekimlerin biri tarafından düzenlenen uzman hekim raporu mevcut ise </w:t>
      </w:r>
      <w:r w:rsidRPr="00A96CD0">
        <w:rPr>
          <w:rFonts w:eastAsia="Calibri"/>
          <w:color w:val="FF0000"/>
          <w:sz w:val="18"/>
          <w:szCs w:val="18"/>
          <w:lang w:eastAsia="en-US"/>
        </w:rPr>
        <w:lastRenderedPageBreak/>
        <w:t xml:space="preserve">tedavinin devamı için diğer hekimlerce de reçete edilmesi halinde bedelleri Kurumca karşılanır. Aynı grupta yer alan etkin maddeleri içeren iki ayrı nebül formundaki ilaçlar kombine olarak kullanılamaz. </w:t>
      </w:r>
      <w:bookmarkEnd w:id="700"/>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02"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02"/>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703"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703"/>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4"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4"/>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w:t>
      </w:r>
      <w:r w:rsidRPr="001659A4">
        <w:rPr>
          <w:strike/>
          <w:sz w:val="18"/>
          <w:szCs w:val="18"/>
        </w:rPr>
        <w:lastRenderedPageBreak/>
        <w:t xml:space="preserve">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5"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5"/>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w:t>
      </w:r>
      <w:r w:rsidRPr="00A33C93">
        <w:rPr>
          <w:strike/>
          <w:color w:val="000000" w:themeColor="text1"/>
          <w:sz w:val="18"/>
          <w:szCs w:val="18"/>
        </w:rPr>
        <w:lastRenderedPageBreak/>
        <w:t>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706"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6"/>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7"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7"/>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lastRenderedPageBreak/>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 xml:space="preserve">mi sonrası nüks eden olgularda; kortikosteroid ve en az bir immunsupresif tedavi almış olup, yanıtsız olan ve trombosit sayısı 30.000’in altında olan kanamalı hastalarda tedaviye başlanır. Hematoloji uzman hekimi tarafından düzenlenen </w:t>
      </w:r>
      <w:r w:rsidR="00857DA8" w:rsidRPr="006C386C">
        <w:rPr>
          <w:strike/>
          <w:sz w:val="18"/>
          <w:szCs w:val="18"/>
        </w:rPr>
        <w:lastRenderedPageBreak/>
        <w:t>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8"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8"/>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lastRenderedPageBreak/>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9"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9"/>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10"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10"/>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lastRenderedPageBreak/>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1"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1"/>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12"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3" w:name="_Hlk43208193"/>
      <w:r w:rsidR="00345AB7" w:rsidRPr="00345AB7">
        <w:rPr>
          <w:b/>
          <w:bCs/>
          <w:sz w:val="18"/>
          <w:szCs w:val="18"/>
        </w:rPr>
        <w:t>(Ek: RG-16/06/2020-31157/ 18-a md. Yürürlük: 24/06/2020)</w:t>
      </w:r>
      <w:r w:rsidR="00345AB7" w:rsidRPr="003B1056">
        <w:rPr>
          <w:b/>
          <w:sz w:val="18"/>
          <w:szCs w:val="18"/>
        </w:rPr>
        <w:t xml:space="preserve">, </w:t>
      </w:r>
      <w:bookmarkEnd w:id="713"/>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lastRenderedPageBreak/>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4"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4"/>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12"/>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5"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5"/>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w:t>
      </w:r>
      <w:r w:rsidR="00857DA8" w:rsidRPr="0098164A">
        <w:rPr>
          <w:sz w:val="18"/>
          <w:szCs w:val="18"/>
        </w:rPr>
        <w:lastRenderedPageBreak/>
        <w:t xml:space="preserve">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6"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6"/>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lastRenderedPageBreak/>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lastRenderedPageBreak/>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lastRenderedPageBreak/>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7"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7"/>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8"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8"/>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lastRenderedPageBreak/>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9"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9"/>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lastRenderedPageBreak/>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20" w:name="_Hlk39736945"/>
      <w:r w:rsidRPr="007107EA">
        <w:rPr>
          <w:b/>
          <w:bCs/>
          <w:color w:val="FF0000"/>
          <w:sz w:val="18"/>
          <w:szCs w:val="18"/>
        </w:rPr>
        <w:t>beta interferon, glatiramer asetat, teriflunomid, dimetil fumarat, fingolimod, okrelizumab, kladribin, natalizumab ve alemtuzumab</w:t>
      </w:r>
      <w:bookmarkEnd w:id="720"/>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1" w:name="_Hlk166078999"/>
      <w:r w:rsidR="00BD1623" w:rsidRPr="00BD1623">
        <w:rPr>
          <w:rFonts w:eastAsia="Calibri"/>
          <w:b/>
          <w:bCs/>
          <w:sz w:val="18"/>
          <w:szCs w:val="18"/>
          <w:lang w:eastAsia="en-US"/>
        </w:rPr>
        <w:t>(Değişik:RG-09/05/2024-32541/15 md. Yürürlük:17/05/2024)</w:t>
      </w:r>
      <w:bookmarkEnd w:id="721"/>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22" w:name="_Hlk164845468"/>
      <w:bookmarkStart w:id="723" w:name="_Hlk165277655"/>
      <w:r w:rsidR="00BD1623" w:rsidRPr="00BD1623">
        <w:rPr>
          <w:sz w:val="18"/>
          <w:szCs w:val="18"/>
        </w:rPr>
        <w:t>relapsing remitting</w:t>
      </w:r>
      <w:bookmarkEnd w:id="722"/>
      <w:r w:rsidR="00BD1623" w:rsidRPr="00BD1623">
        <w:rPr>
          <w:sz w:val="18"/>
          <w:szCs w:val="18"/>
        </w:rPr>
        <w:t xml:space="preserve"> m</w:t>
      </w:r>
      <w:r w:rsidR="00BD1623" w:rsidRPr="00BD1623">
        <w:rPr>
          <w:rFonts w:eastAsia="Calibri"/>
          <w:sz w:val="18"/>
          <w:szCs w:val="18"/>
        </w:rPr>
        <w:t>ultipl skleroz</w:t>
      </w:r>
      <w:bookmarkEnd w:id="723"/>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4" w:name="_Hlk165278140"/>
      <w:r w:rsidR="00BD1623" w:rsidRPr="00BD1623">
        <w:rPr>
          <w:sz w:val="18"/>
          <w:szCs w:val="18"/>
        </w:rPr>
        <w:t xml:space="preserve">relapsing remitting, </w:t>
      </w:r>
      <w:r w:rsidR="00BD1623" w:rsidRPr="00BD1623">
        <w:rPr>
          <w:rFonts w:eastAsia="Calibri"/>
          <w:sz w:val="18"/>
          <w:szCs w:val="18"/>
        </w:rPr>
        <w:t>güncel multipl skleroz</w:t>
      </w:r>
      <w:bookmarkEnd w:id="724"/>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w:t>
      </w:r>
      <w:r w:rsidRPr="00A5203E">
        <w:rPr>
          <w:strike/>
          <w:color w:val="FF0000"/>
          <w:sz w:val="18"/>
          <w:szCs w:val="18"/>
        </w:rPr>
        <w:lastRenderedPageBreak/>
        <w:t xml:space="preserve">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25"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25"/>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6"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6"/>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lastRenderedPageBreak/>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7"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8" w:name="_Hlk164846040"/>
      <w:r w:rsidR="00C42373" w:rsidRPr="00C42373">
        <w:rPr>
          <w:rFonts w:eastAsia="Calibri"/>
          <w:color w:val="FF0000"/>
          <w:sz w:val="18"/>
          <w:szCs w:val="18"/>
          <w:lang w:eastAsia="en-US"/>
        </w:rPr>
        <w:t>ikinci veya üçüncü basamak sağlık hizmeti sunucularında düzenlenen 6 ay</w:t>
      </w:r>
      <w:bookmarkEnd w:id="728"/>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29"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29"/>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lastRenderedPageBreak/>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7"/>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0"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30"/>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31"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31"/>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lastRenderedPageBreak/>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32"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32"/>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w:t>
      </w:r>
      <w:r w:rsidRPr="009F20C6">
        <w:rPr>
          <w:rFonts w:eastAsia="Calibri"/>
          <w:color w:val="FF0000"/>
          <w:sz w:val="18"/>
          <w:szCs w:val="18"/>
          <w:lang w:eastAsia="en-US"/>
        </w:rPr>
        <w:lastRenderedPageBreak/>
        <w:t xml:space="preserve">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33"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33"/>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4"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4"/>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5"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5"/>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6"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6"/>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7"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7"/>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lastRenderedPageBreak/>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8" w:name="_Toc351975297"/>
      <w:bookmarkStart w:id="739" w:name="_GoBack"/>
      <w:bookmarkEnd w:id="73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8"/>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lastRenderedPageBreak/>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lastRenderedPageBreak/>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40"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40"/>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41"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lastRenderedPageBreak/>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lastRenderedPageBreak/>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w:t>
      </w:r>
      <w:r w:rsidRPr="006B1E6E">
        <w:rPr>
          <w:rFonts w:eastAsia="Calibri"/>
          <w:bCs/>
          <w:strike/>
          <w:color w:val="FF0000"/>
          <w:sz w:val="18"/>
          <w:szCs w:val="18"/>
          <w:lang w:eastAsia="en-US"/>
        </w:rPr>
        <w:lastRenderedPageBreak/>
        <w:t xml:space="preserve">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lastRenderedPageBreak/>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xml:space="preserve">, en az bir enfeksiyon hastalıkları ve klinik mikrobiyoloji veya çocuk enfeksiyon hastalıkları uzman hekimi ile en az bir deri ve zührevi hastalıkları uzman hekiminin yer aldığı üç ay süreli sağlık kurulu raporuna istinaden, </w:t>
      </w:r>
      <w:r w:rsidRPr="000B0394">
        <w:rPr>
          <w:color w:val="FF0000"/>
          <w:sz w:val="18"/>
          <w:szCs w:val="18"/>
        </w:rPr>
        <w:lastRenderedPageBreak/>
        <w:t>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lastRenderedPageBreak/>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42"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42"/>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lastRenderedPageBreak/>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43" w:name="_Hlk155966975"/>
      <w:r w:rsidRPr="00B10C62">
        <w:rPr>
          <w:b/>
          <w:bCs/>
          <w:color w:val="FF0000"/>
          <w:sz w:val="18"/>
          <w:szCs w:val="18"/>
        </w:rPr>
        <w:t>3,4 diaminopyridin kullanım ilkeleri</w:t>
      </w:r>
      <w:bookmarkEnd w:id="743"/>
    </w:p>
    <w:p w:rsidR="00B10C62" w:rsidRPr="00B10C62" w:rsidRDefault="00B10C62" w:rsidP="00B10C62">
      <w:pPr>
        <w:tabs>
          <w:tab w:val="left" w:pos="709"/>
        </w:tabs>
        <w:ind w:firstLine="709"/>
        <w:jc w:val="both"/>
        <w:rPr>
          <w:bCs/>
          <w:color w:val="FF0000"/>
          <w:sz w:val="18"/>
          <w:szCs w:val="18"/>
        </w:rPr>
      </w:pPr>
      <w:bookmarkStart w:id="744"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44"/>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5" w:name="_Hlk128656162"/>
      <w:r w:rsidRPr="00CA7B0F">
        <w:rPr>
          <w:color w:val="FF0000"/>
          <w:sz w:val="18"/>
          <w:szCs w:val="18"/>
        </w:rPr>
        <w:t xml:space="preserve">a) </w:t>
      </w:r>
      <w:bookmarkEnd w:id="745"/>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lastRenderedPageBreak/>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6" w:name="_Hlk128656557"/>
      <w:r w:rsidRPr="00CA7B0F">
        <w:rPr>
          <w:color w:val="FF0000"/>
          <w:sz w:val="18"/>
          <w:szCs w:val="18"/>
        </w:rPr>
        <w:t>2</w:t>
      </w:r>
      <w:bookmarkEnd w:id="746"/>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41"/>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w:t>
      </w:r>
      <w:r w:rsidRPr="0044163C">
        <w:rPr>
          <w:rFonts w:eastAsia="ヒラギノ明朝 Pro W3"/>
          <w:noProof/>
          <w:color w:val="FF0000"/>
          <w:sz w:val="18"/>
          <w:szCs w:val="18"/>
          <w:lang w:eastAsia="en-US"/>
        </w:rPr>
        <w:lastRenderedPageBreak/>
        <w:t>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7"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7"/>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8"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8"/>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lastRenderedPageBreak/>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lastRenderedPageBreak/>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lastRenderedPageBreak/>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00A31750" w:rsidRPr="0055457A">
        <w:rPr>
          <w:bCs/>
          <w:strike/>
          <w:sz w:val="18"/>
        </w:rPr>
        <w:lastRenderedPageBreak/>
        <w:t>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lastRenderedPageBreak/>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w:t>
      </w:r>
      <w:r w:rsidR="007406E1" w:rsidRPr="00733547">
        <w:rPr>
          <w:b/>
          <w:bCs/>
          <w:strike/>
          <w:sz w:val="18"/>
          <w:szCs w:val="18"/>
        </w:rPr>
        <w:lastRenderedPageBreak/>
        <w:t>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lastRenderedPageBreak/>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lastRenderedPageBreak/>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9" w:name="_Hlk128477641"/>
      <w:r w:rsidRPr="00BF4256">
        <w:rPr>
          <w:bCs/>
          <w:strike/>
          <w:color w:val="FF0000"/>
          <w:sz w:val="18"/>
          <w:szCs w:val="18"/>
        </w:rPr>
        <w:t>55,89 (elli beş virgül seksen dokuz)</w:t>
      </w:r>
      <w:bookmarkEnd w:id="749"/>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lastRenderedPageBreak/>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50" w:name="_Toc351975301"/>
      <w:r>
        <w:rPr>
          <w:rFonts w:ascii="Times New Roman" w:hAnsi="Times New Roman" w:cs="Times New Roman"/>
          <w:color w:val="auto"/>
          <w:sz w:val="18"/>
          <w:szCs w:val="18"/>
        </w:rPr>
        <w:lastRenderedPageBreak/>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50"/>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lastRenderedPageBreak/>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51"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51"/>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2"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52"/>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3"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53"/>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4"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54"/>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5" w:name="_6.5.4._İlaç_Takip_Sistemi"/>
      <w:bookmarkStart w:id="756" w:name="_Ref252701446"/>
      <w:bookmarkStart w:id="757" w:name="_Toc252741368"/>
      <w:bookmarkStart w:id="758" w:name="_Toc252742828"/>
      <w:bookmarkStart w:id="759" w:name="_Toc351975306"/>
      <w:bookmarkEnd w:id="755"/>
      <w:bookmarkEnd w:id="756"/>
      <w:bookmarkEnd w:id="757"/>
      <w:bookmarkEnd w:id="758"/>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9"/>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60" w:name="_6.6._Kan_ve_Kan_Bileşenlerinin_Temi"/>
      <w:bookmarkStart w:id="761" w:name="_Ref252701450"/>
      <w:bookmarkStart w:id="762" w:name="_Toc252741369"/>
      <w:bookmarkStart w:id="763" w:name="_Toc252742829"/>
      <w:bookmarkStart w:id="764" w:name="_Toc351975307"/>
      <w:bookmarkEnd w:id="760"/>
      <w:bookmarkEnd w:id="761"/>
      <w:bookmarkEnd w:id="762"/>
      <w:bookmarkEnd w:id="763"/>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6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lastRenderedPageBreak/>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5" w:name="_6.7._Faktör_ve_Diğer_Kan_Ürünlerini"/>
      <w:bookmarkStart w:id="766" w:name="_Ref252701457"/>
      <w:bookmarkStart w:id="767" w:name="_Toc252741370"/>
      <w:bookmarkStart w:id="768" w:name="_Toc252742830"/>
      <w:bookmarkStart w:id="769" w:name="_Toc351975308"/>
      <w:bookmarkEnd w:id="765"/>
      <w:bookmarkEnd w:id="766"/>
      <w:bookmarkEnd w:id="767"/>
      <w:bookmarkEnd w:id="768"/>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70" w:name="_7._TIBBİ_MALZEME"/>
      <w:bookmarkStart w:id="771" w:name="_X._SAĞLIK_RAPORLARININ"/>
      <w:bookmarkStart w:id="772" w:name="_8._SAĞLIK_RAPORLARININ"/>
      <w:bookmarkStart w:id="773" w:name="_8._SAĞLIK_RAPORLARININ_DÜZENLENMESİ"/>
      <w:bookmarkEnd w:id="770"/>
      <w:bookmarkEnd w:id="771"/>
      <w:bookmarkEnd w:id="772"/>
      <w:bookmarkEnd w:id="773"/>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74"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74"/>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5" w:name="_Toc351975310"/>
      <w:r w:rsidRPr="007D2A35">
        <w:rPr>
          <w:rFonts w:ascii="Times New Roman" w:hAnsi="Times New Roman" w:cs="Times New Roman"/>
          <w:bCs w:val="0"/>
          <w:strike/>
          <w:kern w:val="0"/>
          <w:sz w:val="18"/>
          <w:szCs w:val="18"/>
          <w:lang w:eastAsia="en-US"/>
        </w:rPr>
        <w:t>Faturalandırma ve Ödeme</w:t>
      </w:r>
      <w:bookmarkEnd w:id="775"/>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6" w:name="_10.SON_HÜKÜMLER"/>
      <w:bookmarkEnd w:id="776"/>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7" w:name="_Ref252701666"/>
      <w:bookmarkStart w:id="778" w:name="_Toc252741423"/>
      <w:bookmarkStart w:id="779" w:name="_Toc252742868"/>
      <w:bookmarkStart w:id="780"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7"/>
      <w:bookmarkEnd w:id="778"/>
      <w:bookmarkEnd w:id="779"/>
      <w:bookmarkEnd w:id="780"/>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81" w:name="_9.2._Fatura_Düzenlenmesi"/>
      <w:bookmarkStart w:id="782" w:name="_Ref252701668"/>
      <w:bookmarkStart w:id="783" w:name="_Toc252741424"/>
      <w:bookmarkStart w:id="784" w:name="_Toc252742869"/>
      <w:bookmarkStart w:id="785" w:name="_Toc351975312"/>
      <w:bookmarkEnd w:id="781"/>
      <w:r w:rsidRPr="007D2A35">
        <w:rPr>
          <w:strike/>
          <w:sz w:val="18"/>
          <w:szCs w:val="18"/>
        </w:rPr>
        <w:lastRenderedPageBreak/>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82"/>
      <w:bookmarkEnd w:id="783"/>
      <w:bookmarkEnd w:id="784"/>
      <w:bookmarkEnd w:id="785"/>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6" w:name="_XI.2.1._MEDULA_Sistemini"/>
      <w:bookmarkStart w:id="787" w:name="_9.2.1._Sağlık_Kurum"/>
      <w:bookmarkStart w:id="788" w:name="_Ref252701670"/>
      <w:bookmarkStart w:id="789" w:name="_Toc252741425"/>
      <w:bookmarkStart w:id="790" w:name="_Toc252742870"/>
      <w:bookmarkStart w:id="791" w:name="_Toc351975313"/>
      <w:bookmarkEnd w:id="786"/>
      <w:bookmarkEnd w:id="787"/>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8"/>
      <w:bookmarkEnd w:id="789"/>
      <w:bookmarkEnd w:id="790"/>
      <w:bookmarkEnd w:id="791"/>
    </w:p>
    <w:p w:rsidR="0028352A" w:rsidRPr="007D2A35" w:rsidRDefault="003B58A1" w:rsidP="0028352A">
      <w:pPr>
        <w:ind w:firstLine="708"/>
        <w:jc w:val="both"/>
        <w:outlineLvl w:val="4"/>
        <w:rPr>
          <w:strike/>
          <w:sz w:val="18"/>
          <w:szCs w:val="18"/>
        </w:rPr>
      </w:pPr>
      <w:bookmarkStart w:id="792" w:name="_XI.2.2._Eczane_Faturalarının"/>
      <w:bookmarkStart w:id="793" w:name="_Ref252701672"/>
      <w:bookmarkStart w:id="794" w:name="_Toc252741426"/>
      <w:bookmarkStart w:id="795" w:name="_Toc252742871"/>
      <w:bookmarkEnd w:id="792"/>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6" w:name="_9.2.2._Eczane_Faturalarının"/>
      <w:bookmarkStart w:id="797" w:name="_Toc351975314"/>
      <w:bookmarkStart w:id="798" w:name="_Ref252701680"/>
      <w:bookmarkStart w:id="799" w:name="_Toc252741427"/>
      <w:bookmarkStart w:id="800" w:name="_Toc252742872"/>
      <w:bookmarkEnd w:id="793"/>
      <w:bookmarkEnd w:id="794"/>
      <w:bookmarkEnd w:id="795"/>
      <w:bookmarkEnd w:id="796"/>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7"/>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lastRenderedPageBreak/>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1"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8"/>
      <w:bookmarkEnd w:id="799"/>
      <w:bookmarkEnd w:id="800"/>
      <w:bookmarkEnd w:id="801"/>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lastRenderedPageBreak/>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02" w:name="_Ref252701683"/>
      <w:bookmarkStart w:id="803" w:name="_Toc252741428"/>
      <w:bookmarkStart w:id="804" w:name="_Toc252742873"/>
      <w:bookmarkStart w:id="805"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02"/>
      <w:bookmarkEnd w:id="803"/>
      <w:bookmarkEnd w:id="804"/>
      <w:bookmarkEnd w:id="80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6" w:name="_Ref252701686"/>
      <w:bookmarkStart w:id="807" w:name="_Toc252741429"/>
      <w:bookmarkStart w:id="808"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9"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6"/>
      <w:bookmarkEnd w:id="807"/>
      <w:bookmarkEnd w:id="808"/>
      <w:bookmarkEnd w:id="809"/>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0" w:name="_XI.3.1.A-_Fatura_üst"/>
      <w:bookmarkStart w:id="811" w:name="_Ref252701689"/>
      <w:bookmarkEnd w:id="810"/>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1"/>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2" w:name="_XI.3.1.B-_İcmal_listesi"/>
      <w:bookmarkStart w:id="813" w:name="_Ref252701692"/>
      <w:bookmarkEnd w:id="812"/>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1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4" w:name="_XI.3.1.C-_Hizmet_detay"/>
      <w:bookmarkStart w:id="815" w:name="_Ref252701705"/>
      <w:bookmarkEnd w:id="814"/>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6"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7" w:name="_Ref252701712"/>
      <w:bookmarkStart w:id="818" w:name="_Toc252741430"/>
      <w:bookmarkStart w:id="819" w:name="_Toc252742875"/>
      <w:bookmarkStart w:id="820" w:name="_Toc351975318"/>
      <w:r w:rsidRPr="007D2A35">
        <w:rPr>
          <w:rFonts w:ascii="Times New Roman" w:hAnsi="Times New Roman" w:cs="Times New Roman"/>
          <w:strike/>
          <w:color w:val="auto"/>
          <w:sz w:val="18"/>
          <w:szCs w:val="18"/>
        </w:rPr>
        <w:lastRenderedPageBreak/>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7"/>
      <w:bookmarkEnd w:id="818"/>
      <w:bookmarkEnd w:id="819"/>
      <w:bookmarkEnd w:id="820"/>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1"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2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2" w:name="_XI.3.2.B-_İcmal_listesi"/>
      <w:bookmarkEnd w:id="822"/>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23" w:name="_XI.3.2.C-_Epikriz"/>
      <w:bookmarkEnd w:id="823"/>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4" w:name="_Ref252701717"/>
      <w:bookmarkStart w:id="825" w:name="_Toc252741431"/>
      <w:bookmarkStart w:id="826" w:name="_Toc252742876"/>
      <w:bookmarkStart w:id="827"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24"/>
      <w:bookmarkEnd w:id="825"/>
      <w:bookmarkEnd w:id="826"/>
      <w:bookmarkEnd w:id="827"/>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8"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8"/>
    </w:p>
    <w:p w:rsidR="00473DF2" w:rsidRPr="007D2A35" w:rsidRDefault="00473DF2" w:rsidP="00473DF2">
      <w:pPr>
        <w:ind w:firstLine="709"/>
        <w:jc w:val="both"/>
        <w:outlineLvl w:val="4"/>
        <w:rPr>
          <w:strike/>
          <w:sz w:val="18"/>
          <w:szCs w:val="18"/>
        </w:rPr>
      </w:pPr>
      <w:bookmarkStart w:id="829" w:name="_Ref252701720"/>
      <w:bookmarkStart w:id="830" w:name="_Toc252741432"/>
      <w:bookmarkStart w:id="831"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lastRenderedPageBreak/>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32"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9"/>
      <w:bookmarkEnd w:id="830"/>
      <w:bookmarkEnd w:id="831"/>
      <w:bookmarkEnd w:id="83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33" w:name="_Ref252701722"/>
      <w:bookmarkStart w:id="834" w:name="_Toc252741433"/>
      <w:bookmarkStart w:id="835" w:name="_Toc252742878"/>
      <w:bookmarkStart w:id="836"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33"/>
      <w:bookmarkEnd w:id="834"/>
      <w:bookmarkEnd w:id="835"/>
      <w:bookmarkEnd w:id="836"/>
    </w:p>
    <w:p w:rsidR="004F4567" w:rsidRDefault="003B58A1" w:rsidP="00533018">
      <w:pPr>
        <w:pStyle w:val="AralkYok"/>
        <w:ind w:firstLine="709"/>
        <w:jc w:val="both"/>
        <w:rPr>
          <w:rFonts w:ascii="Times New Roman" w:hAnsi="Times New Roman" w:cs="Times New Roman"/>
          <w:strike/>
          <w:sz w:val="18"/>
          <w:szCs w:val="18"/>
        </w:rPr>
      </w:pPr>
      <w:bookmarkStart w:id="837" w:name="_Toc252741434"/>
      <w:bookmarkStart w:id="838"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7"/>
      <w:bookmarkEnd w:id="838"/>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lastRenderedPageBreak/>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9"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9"/>
    </w:p>
    <w:p w:rsidR="008046B9" w:rsidRPr="0098164A" w:rsidRDefault="00782A68" w:rsidP="007D2A35">
      <w:pPr>
        <w:pStyle w:val="Balk1"/>
        <w:spacing w:before="0" w:after="0"/>
        <w:jc w:val="center"/>
      </w:pPr>
      <w:bookmarkStart w:id="840" w:name="_Toc351975324"/>
      <w:r w:rsidRPr="0098164A">
        <w:rPr>
          <w:rFonts w:ascii="Times New Roman" w:hAnsi="Times New Roman" w:cs="Times New Roman"/>
          <w:sz w:val="18"/>
          <w:szCs w:val="18"/>
        </w:rPr>
        <w:t>Son Hükümler</w:t>
      </w:r>
      <w:bookmarkEnd w:id="840"/>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41" w:name="_Ref252701735"/>
      <w:bookmarkStart w:id="842" w:name="_Toc252741436"/>
      <w:bookmarkStart w:id="843" w:name="_Toc252742881"/>
      <w:bookmarkStart w:id="844"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41"/>
      <w:bookmarkEnd w:id="842"/>
      <w:bookmarkEnd w:id="843"/>
      <w:bookmarkEnd w:id="844"/>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5" w:name="_Ref252701736"/>
      <w:bookmarkStart w:id="846" w:name="_Toc252741437"/>
      <w:bookmarkStart w:id="847" w:name="_Toc252742882"/>
      <w:bookmarkStart w:id="848"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5"/>
      <w:bookmarkEnd w:id="846"/>
      <w:bookmarkEnd w:id="847"/>
      <w:bookmarkEnd w:id="84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9" w:name="_Ref252701738"/>
      <w:bookmarkStart w:id="850" w:name="_Toc252741438"/>
      <w:bookmarkStart w:id="851" w:name="_Toc252742883"/>
      <w:bookmarkStart w:id="852"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9"/>
      <w:bookmarkEnd w:id="850"/>
      <w:bookmarkEnd w:id="851"/>
      <w:r w:rsidR="00951E7E" w:rsidRPr="0098164A">
        <w:rPr>
          <w:sz w:val="18"/>
          <w:szCs w:val="18"/>
        </w:rPr>
        <w:t>hükümler</w:t>
      </w:r>
      <w:bookmarkEnd w:id="852"/>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53" w:name="_Ref252701740"/>
      <w:bookmarkStart w:id="854" w:name="_Toc252741439"/>
      <w:bookmarkStart w:id="855"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6"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53"/>
      <w:bookmarkEnd w:id="854"/>
      <w:bookmarkEnd w:id="855"/>
      <w:r w:rsidR="008569D3" w:rsidRPr="0098164A">
        <w:rPr>
          <w:sz w:val="18"/>
          <w:szCs w:val="18"/>
        </w:rPr>
        <w:t>mevzuat</w:t>
      </w:r>
      <w:r w:rsidR="00672DAE">
        <w:rPr>
          <w:sz w:val="18"/>
          <w:szCs w:val="18"/>
        </w:rPr>
        <w:t xml:space="preserve"> ve atıflar</w:t>
      </w:r>
      <w:bookmarkEnd w:id="856"/>
    </w:p>
    <w:p w:rsidR="006F3722" w:rsidRPr="0098164A" w:rsidRDefault="006F3722" w:rsidP="00533018">
      <w:pPr>
        <w:pStyle w:val="AralkYok"/>
        <w:ind w:firstLine="709"/>
        <w:jc w:val="both"/>
        <w:rPr>
          <w:rFonts w:ascii="Times New Roman" w:hAnsi="Times New Roman" w:cs="Times New Roman"/>
          <w:sz w:val="18"/>
          <w:szCs w:val="18"/>
        </w:rPr>
      </w:pPr>
      <w:bookmarkStart w:id="857" w:name="_Toc252741440"/>
      <w:bookmarkStart w:id="858"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7"/>
      <w:bookmarkEnd w:id="858"/>
    </w:p>
    <w:p w:rsidR="006F3722" w:rsidRPr="0098164A" w:rsidRDefault="006F3722" w:rsidP="00533018">
      <w:pPr>
        <w:pStyle w:val="AralkYok"/>
        <w:ind w:firstLine="709"/>
        <w:jc w:val="both"/>
        <w:rPr>
          <w:rFonts w:ascii="Times New Roman" w:hAnsi="Times New Roman" w:cs="Times New Roman"/>
          <w:sz w:val="18"/>
          <w:szCs w:val="18"/>
        </w:rPr>
      </w:pPr>
      <w:bookmarkStart w:id="859" w:name="_Toc252741441"/>
      <w:bookmarkStart w:id="860"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61" w:name="_Ref252701742"/>
      <w:bookmarkStart w:id="862" w:name="_Toc252741442"/>
      <w:bookmarkStart w:id="863" w:name="_Toc252742887"/>
      <w:bookmarkEnd w:id="859"/>
      <w:bookmarkEnd w:id="860"/>
    </w:p>
    <w:p w:rsidR="006F3722" w:rsidRPr="0098164A" w:rsidRDefault="006F3722" w:rsidP="00BC63F5">
      <w:pPr>
        <w:pStyle w:val="Balk2"/>
        <w:spacing w:line="240" w:lineRule="auto"/>
        <w:ind w:firstLine="142"/>
        <w:rPr>
          <w:sz w:val="18"/>
          <w:szCs w:val="18"/>
        </w:rPr>
      </w:pPr>
      <w:bookmarkStart w:id="864" w:name="_10.5._Yürürlük"/>
      <w:bookmarkStart w:id="865" w:name="_Toc351975329"/>
      <w:bookmarkEnd w:id="864"/>
      <w:r w:rsidRPr="0098164A">
        <w:rPr>
          <w:sz w:val="18"/>
          <w:szCs w:val="18"/>
        </w:rPr>
        <w:t>6.5</w:t>
      </w:r>
      <w:r w:rsidR="009A7940" w:rsidRPr="0098164A">
        <w:rPr>
          <w:sz w:val="18"/>
          <w:szCs w:val="18"/>
        </w:rPr>
        <w:t xml:space="preserve"> -</w:t>
      </w:r>
      <w:r w:rsidRPr="0098164A">
        <w:rPr>
          <w:sz w:val="18"/>
          <w:szCs w:val="18"/>
        </w:rPr>
        <w:t xml:space="preserve"> Yürürlük</w:t>
      </w:r>
      <w:bookmarkEnd w:id="861"/>
      <w:bookmarkEnd w:id="862"/>
      <w:bookmarkEnd w:id="863"/>
      <w:bookmarkEnd w:id="865"/>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6" w:name="_10.6._Yürütme"/>
      <w:bookmarkStart w:id="867" w:name="_Toc174895476"/>
      <w:bookmarkStart w:id="868" w:name="_Toc245228889"/>
      <w:bookmarkStart w:id="869" w:name="_Toc251702663"/>
      <w:bookmarkStart w:id="870" w:name="_Ref252701747"/>
      <w:bookmarkStart w:id="871" w:name="_Toc252741444"/>
      <w:bookmarkStart w:id="872" w:name="_Toc252742889"/>
      <w:bookmarkStart w:id="873" w:name="_Toc351975330"/>
      <w:bookmarkEnd w:id="866"/>
      <w:r w:rsidRPr="0098164A">
        <w:rPr>
          <w:sz w:val="18"/>
          <w:szCs w:val="18"/>
        </w:rPr>
        <w:t>6.6</w:t>
      </w:r>
      <w:r w:rsidR="009A7940" w:rsidRPr="0098164A">
        <w:rPr>
          <w:sz w:val="18"/>
          <w:szCs w:val="18"/>
        </w:rPr>
        <w:t xml:space="preserve"> -</w:t>
      </w:r>
      <w:r w:rsidRPr="0098164A">
        <w:rPr>
          <w:sz w:val="18"/>
          <w:szCs w:val="18"/>
        </w:rPr>
        <w:t xml:space="preserve"> Yürütme</w:t>
      </w:r>
      <w:bookmarkEnd w:id="867"/>
      <w:bookmarkEnd w:id="868"/>
      <w:bookmarkEnd w:id="869"/>
      <w:bookmarkEnd w:id="870"/>
      <w:bookmarkEnd w:id="871"/>
      <w:bookmarkEnd w:id="872"/>
      <w:bookmarkEnd w:id="873"/>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A26" w:rsidRDefault="008F3A26" w:rsidP="009A14AF">
      <w:r>
        <w:separator/>
      </w:r>
    </w:p>
  </w:endnote>
  <w:endnote w:type="continuationSeparator" w:id="0">
    <w:p w:rsidR="008F3A26" w:rsidRDefault="008F3A26"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8F3A26" w:rsidRDefault="008F3A26">
        <w:pPr>
          <w:pStyle w:val="AltBilgi"/>
          <w:jc w:val="center"/>
        </w:pPr>
        <w:r>
          <w:fldChar w:fldCharType="begin"/>
        </w:r>
        <w:r>
          <w:instrText>PAGE   \* MERGEFORMAT</w:instrText>
        </w:r>
        <w:r>
          <w:fldChar w:fldCharType="separate"/>
        </w:r>
        <w:r>
          <w:rPr>
            <w:noProof/>
          </w:rPr>
          <w:t>222</w:t>
        </w:r>
        <w:r>
          <w:fldChar w:fldCharType="end"/>
        </w:r>
      </w:p>
    </w:sdtContent>
  </w:sdt>
  <w:p w:rsidR="008F3A26" w:rsidRDefault="008F3A2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A26" w:rsidRDefault="008F3A26" w:rsidP="009A14AF">
      <w:r>
        <w:separator/>
      </w:r>
    </w:p>
  </w:footnote>
  <w:footnote w:type="continuationSeparator" w:id="0">
    <w:p w:rsidR="008F3A26" w:rsidRDefault="008F3A26"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59BC"/>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5008"/>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4FEE"/>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494"/>
    <w:rsid w:val="006D3610"/>
    <w:rsid w:val="006D3837"/>
    <w:rsid w:val="006D3F78"/>
    <w:rsid w:val="006D413B"/>
    <w:rsid w:val="006D4614"/>
    <w:rsid w:val="006D468A"/>
    <w:rsid w:val="006D487A"/>
    <w:rsid w:val="006D571A"/>
    <w:rsid w:val="006D57AF"/>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838"/>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8F1"/>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33"/>
    <w:rsid w:val="00C85CBC"/>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371F"/>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436C"/>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FAA0"/>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003E4B7-BB0D-430C-96D6-83AEC269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271</Pages>
  <Words>250539</Words>
  <Characters>1428076</Characters>
  <Application>Microsoft Office Word</Application>
  <DocSecurity>0</DocSecurity>
  <Lines>11900</Lines>
  <Paragraphs>3350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1675265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16</cp:revision>
  <cp:lastPrinted>2019-01-18T08:35:00Z</cp:lastPrinted>
  <dcterms:created xsi:type="dcterms:W3CDTF">2024-09-20T08:34:00Z</dcterms:created>
  <dcterms:modified xsi:type="dcterms:W3CDTF">2024-09-25T13:42:00Z</dcterms:modified>
</cp:coreProperties>
</file>